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A7A" w:rsidRDefault="00F03A7A" w:rsidP="000839AC">
      <w:pPr>
        <w:spacing w:beforeLines="100" w:afterLines="100" w:line="560" w:lineRule="exact"/>
        <w:jc w:val="center"/>
        <w:rPr>
          <w:rFonts w:ascii="方正小标宋简体" w:eastAsia="方正小标宋简体" w:hAnsi="仿宋"/>
          <w:sz w:val="30"/>
          <w:szCs w:val="30"/>
        </w:rPr>
      </w:pPr>
      <w:r w:rsidRPr="000574E9">
        <w:rPr>
          <w:rFonts w:ascii="方正小标宋简体" w:eastAsia="方正小标宋简体" w:hAnsi="仿宋" w:hint="eastAsia"/>
          <w:sz w:val="30"/>
          <w:szCs w:val="30"/>
          <w:u w:val="single"/>
        </w:rPr>
        <w:t xml:space="preserve">  </w:t>
      </w:r>
      <w:r>
        <w:rPr>
          <w:rFonts w:ascii="方正小标宋简体" w:eastAsia="方正小标宋简体" w:hAnsi="仿宋" w:hint="eastAsia"/>
          <w:sz w:val="30"/>
          <w:szCs w:val="30"/>
          <w:u w:val="single"/>
        </w:rPr>
        <w:t xml:space="preserve">经济学院 </w:t>
      </w:r>
      <w:r w:rsidRPr="000574E9">
        <w:rPr>
          <w:rFonts w:ascii="方正小标宋简体" w:eastAsia="方正小标宋简体" w:hAnsi="仿宋" w:hint="eastAsia"/>
          <w:sz w:val="30"/>
          <w:szCs w:val="30"/>
          <w:u w:val="single"/>
        </w:rPr>
        <w:t xml:space="preserve"> </w:t>
      </w:r>
      <w:r w:rsidRPr="000574E9">
        <w:rPr>
          <w:rFonts w:ascii="方正小标宋简体" w:eastAsia="方正小标宋简体" w:hAnsi="仿宋" w:hint="eastAsia"/>
          <w:sz w:val="30"/>
          <w:szCs w:val="30"/>
        </w:rPr>
        <w:t>党委理论学习中心组</w:t>
      </w:r>
      <w:r>
        <w:rPr>
          <w:rFonts w:ascii="方正小标宋简体" w:eastAsia="方正小标宋简体" w:hAnsi="仿宋"/>
          <w:sz w:val="30"/>
          <w:szCs w:val="30"/>
        </w:rPr>
        <w:t>201</w:t>
      </w:r>
      <w:r w:rsidRPr="009F603A">
        <w:rPr>
          <w:rFonts w:ascii="方正小标宋简体" w:eastAsia="方正小标宋简体" w:hAnsi="仿宋"/>
          <w:sz w:val="30"/>
          <w:szCs w:val="30"/>
        </w:rPr>
        <w:t>8</w:t>
      </w:r>
      <w:r w:rsidRPr="000574E9">
        <w:rPr>
          <w:rFonts w:ascii="方正小标宋简体" w:eastAsia="方正小标宋简体" w:hAnsi="仿宋" w:hint="eastAsia"/>
          <w:sz w:val="30"/>
          <w:szCs w:val="30"/>
        </w:rPr>
        <w:t>年学习计划</w:t>
      </w:r>
    </w:p>
    <w:p w:rsidR="00F03A7A" w:rsidRPr="001E0D23" w:rsidRDefault="00F03A7A" w:rsidP="00F03A7A">
      <w:pPr>
        <w:spacing w:line="560" w:lineRule="exact"/>
        <w:rPr>
          <w:rFonts w:ascii="黑体" w:eastAsia="黑体" w:hAnsi="黑体"/>
          <w:sz w:val="30"/>
          <w:szCs w:val="30"/>
        </w:rPr>
      </w:pPr>
      <w:r w:rsidRPr="001E0D23">
        <w:rPr>
          <w:rFonts w:ascii="黑体" w:eastAsia="黑体" w:hAnsi="黑体" w:hint="eastAsia"/>
          <w:sz w:val="30"/>
          <w:szCs w:val="30"/>
        </w:rPr>
        <w:t>一、理论学习中心组成员</w:t>
      </w:r>
    </w:p>
    <w:tbl>
      <w:tblPr>
        <w:tblStyle w:val="a5"/>
        <w:tblW w:w="0" w:type="auto"/>
        <w:tblLook w:val="04A0"/>
      </w:tblPr>
      <w:tblGrid>
        <w:gridCol w:w="1129"/>
        <w:gridCol w:w="2835"/>
        <w:gridCol w:w="4338"/>
      </w:tblGrid>
      <w:tr w:rsidR="00F03A7A" w:rsidTr="00E32D6B">
        <w:tc>
          <w:tcPr>
            <w:tcW w:w="1129" w:type="dxa"/>
            <w:vAlign w:val="center"/>
          </w:tcPr>
          <w:p w:rsidR="00F03A7A" w:rsidRDefault="00F03A7A" w:rsidP="00E32D6B">
            <w:pPr>
              <w:spacing w:line="560" w:lineRule="exact"/>
              <w:jc w:val="center"/>
              <w:rPr>
                <w:rFonts w:ascii="仿宋" w:eastAsia="仿宋" w:hAnsi="仿宋"/>
                <w:sz w:val="30"/>
                <w:szCs w:val="30"/>
              </w:rPr>
            </w:pPr>
            <w:r>
              <w:rPr>
                <w:rFonts w:ascii="仿宋" w:eastAsia="仿宋" w:hAnsi="仿宋" w:hint="eastAsia"/>
                <w:sz w:val="30"/>
                <w:szCs w:val="30"/>
              </w:rPr>
              <w:t>序号</w:t>
            </w:r>
          </w:p>
        </w:tc>
        <w:tc>
          <w:tcPr>
            <w:tcW w:w="2835" w:type="dxa"/>
            <w:vAlign w:val="center"/>
          </w:tcPr>
          <w:p w:rsidR="00F03A7A" w:rsidRDefault="00F03A7A" w:rsidP="00E32D6B">
            <w:pPr>
              <w:spacing w:line="560" w:lineRule="exact"/>
              <w:jc w:val="center"/>
              <w:rPr>
                <w:rFonts w:ascii="仿宋" w:eastAsia="仿宋" w:hAnsi="仿宋"/>
                <w:sz w:val="30"/>
                <w:szCs w:val="30"/>
              </w:rPr>
            </w:pPr>
            <w:r>
              <w:rPr>
                <w:rFonts w:ascii="仿宋" w:eastAsia="仿宋" w:hAnsi="仿宋" w:hint="eastAsia"/>
                <w:sz w:val="30"/>
                <w:szCs w:val="30"/>
              </w:rPr>
              <w:t>姓名</w:t>
            </w:r>
          </w:p>
        </w:tc>
        <w:tc>
          <w:tcPr>
            <w:tcW w:w="4338" w:type="dxa"/>
            <w:vAlign w:val="center"/>
          </w:tcPr>
          <w:p w:rsidR="00F03A7A" w:rsidRDefault="00F03A7A" w:rsidP="00E32D6B">
            <w:pPr>
              <w:spacing w:line="560" w:lineRule="exact"/>
              <w:jc w:val="center"/>
              <w:rPr>
                <w:rFonts w:ascii="仿宋" w:eastAsia="仿宋" w:hAnsi="仿宋"/>
                <w:sz w:val="30"/>
                <w:szCs w:val="30"/>
              </w:rPr>
            </w:pPr>
            <w:r>
              <w:rPr>
                <w:rFonts w:ascii="仿宋" w:eastAsia="仿宋" w:hAnsi="仿宋" w:hint="eastAsia"/>
                <w:sz w:val="30"/>
                <w:szCs w:val="30"/>
              </w:rPr>
              <w:t>职务</w:t>
            </w:r>
          </w:p>
        </w:tc>
      </w:tr>
      <w:tr w:rsidR="00A87777" w:rsidTr="00E32D6B">
        <w:tc>
          <w:tcPr>
            <w:tcW w:w="1129" w:type="dxa"/>
            <w:vAlign w:val="center"/>
          </w:tcPr>
          <w:p w:rsidR="00A87777" w:rsidRDefault="00A87777" w:rsidP="00E32D6B">
            <w:pPr>
              <w:spacing w:line="560" w:lineRule="exact"/>
              <w:jc w:val="center"/>
              <w:rPr>
                <w:rFonts w:ascii="仿宋" w:eastAsia="仿宋" w:hAnsi="仿宋"/>
                <w:sz w:val="30"/>
                <w:szCs w:val="30"/>
              </w:rPr>
            </w:pPr>
            <w:r>
              <w:rPr>
                <w:rFonts w:ascii="仿宋" w:eastAsia="仿宋" w:hAnsi="仿宋" w:hint="eastAsia"/>
                <w:sz w:val="30"/>
                <w:szCs w:val="30"/>
              </w:rPr>
              <w:t>1</w:t>
            </w:r>
          </w:p>
        </w:tc>
        <w:tc>
          <w:tcPr>
            <w:tcW w:w="2835" w:type="dxa"/>
            <w:vAlign w:val="center"/>
          </w:tcPr>
          <w:p w:rsidR="00A87777" w:rsidRDefault="00A87777" w:rsidP="00E32D6B">
            <w:pPr>
              <w:spacing w:line="560" w:lineRule="exact"/>
              <w:jc w:val="center"/>
              <w:rPr>
                <w:rFonts w:ascii="仿宋" w:eastAsia="仿宋" w:hAnsi="仿宋"/>
                <w:sz w:val="30"/>
                <w:szCs w:val="30"/>
              </w:rPr>
            </w:pPr>
            <w:r>
              <w:rPr>
                <w:rFonts w:ascii="仿宋" w:eastAsia="仿宋" w:hAnsi="仿宋" w:hint="eastAsia"/>
                <w:sz w:val="30"/>
                <w:szCs w:val="30"/>
              </w:rPr>
              <w:t>都红雯</w:t>
            </w:r>
          </w:p>
        </w:tc>
        <w:tc>
          <w:tcPr>
            <w:tcW w:w="4338" w:type="dxa"/>
            <w:vAlign w:val="center"/>
          </w:tcPr>
          <w:p w:rsidR="00A87777" w:rsidRPr="00A07494" w:rsidRDefault="00A87777" w:rsidP="00E32D6B">
            <w:pPr>
              <w:spacing w:line="560" w:lineRule="exact"/>
              <w:jc w:val="center"/>
              <w:rPr>
                <w:rFonts w:ascii="仿宋" w:eastAsia="仿宋" w:hAnsi="仿宋"/>
                <w:sz w:val="30"/>
                <w:szCs w:val="30"/>
              </w:rPr>
            </w:pPr>
            <w:r w:rsidRPr="00A07494">
              <w:rPr>
                <w:rFonts w:ascii="仿宋" w:eastAsia="仿宋" w:hAnsi="仿宋" w:hint="eastAsia"/>
                <w:sz w:val="30"/>
                <w:szCs w:val="30"/>
              </w:rPr>
              <w:t>书记、副院长，院党委委员</w:t>
            </w:r>
          </w:p>
        </w:tc>
      </w:tr>
      <w:tr w:rsidR="00A87777" w:rsidTr="00E32D6B">
        <w:tc>
          <w:tcPr>
            <w:tcW w:w="1129" w:type="dxa"/>
            <w:vAlign w:val="center"/>
          </w:tcPr>
          <w:p w:rsidR="00A87777" w:rsidRDefault="00A87777" w:rsidP="00E32D6B">
            <w:pPr>
              <w:spacing w:line="560" w:lineRule="exact"/>
              <w:jc w:val="center"/>
              <w:rPr>
                <w:rFonts w:ascii="仿宋" w:eastAsia="仿宋" w:hAnsi="仿宋"/>
                <w:sz w:val="30"/>
                <w:szCs w:val="30"/>
              </w:rPr>
            </w:pPr>
            <w:r>
              <w:rPr>
                <w:rFonts w:ascii="仿宋" w:eastAsia="仿宋" w:hAnsi="仿宋" w:hint="eastAsia"/>
                <w:sz w:val="30"/>
                <w:szCs w:val="30"/>
              </w:rPr>
              <w:t>2</w:t>
            </w:r>
          </w:p>
        </w:tc>
        <w:tc>
          <w:tcPr>
            <w:tcW w:w="2835" w:type="dxa"/>
            <w:vAlign w:val="center"/>
          </w:tcPr>
          <w:p w:rsidR="00A87777" w:rsidRDefault="00A87777" w:rsidP="00E32D6B">
            <w:pPr>
              <w:spacing w:line="560" w:lineRule="exact"/>
              <w:jc w:val="center"/>
              <w:rPr>
                <w:rFonts w:ascii="仿宋" w:eastAsia="仿宋" w:hAnsi="仿宋"/>
                <w:sz w:val="30"/>
                <w:szCs w:val="30"/>
              </w:rPr>
            </w:pPr>
            <w:r>
              <w:rPr>
                <w:rFonts w:ascii="仿宋" w:eastAsia="仿宋" w:hAnsi="仿宋" w:hint="eastAsia"/>
                <w:sz w:val="30"/>
                <w:szCs w:val="30"/>
              </w:rPr>
              <w:t>李晓钟</w:t>
            </w:r>
          </w:p>
        </w:tc>
        <w:tc>
          <w:tcPr>
            <w:tcW w:w="4338" w:type="dxa"/>
            <w:vAlign w:val="center"/>
          </w:tcPr>
          <w:p w:rsidR="00A87777" w:rsidRPr="00A07494" w:rsidRDefault="00A87777" w:rsidP="00E32D6B">
            <w:pPr>
              <w:spacing w:line="560" w:lineRule="exact"/>
              <w:jc w:val="center"/>
              <w:rPr>
                <w:rFonts w:ascii="仿宋" w:eastAsia="仿宋" w:hAnsi="仿宋"/>
                <w:sz w:val="30"/>
                <w:szCs w:val="30"/>
              </w:rPr>
            </w:pPr>
            <w:r w:rsidRPr="00A07494">
              <w:rPr>
                <w:rFonts w:ascii="仿宋" w:eastAsia="仿宋" w:hAnsi="仿宋" w:hint="eastAsia"/>
                <w:sz w:val="30"/>
                <w:szCs w:val="30"/>
              </w:rPr>
              <w:t>院长、副书记，院党委委员</w:t>
            </w:r>
          </w:p>
        </w:tc>
      </w:tr>
      <w:tr w:rsidR="00A87777" w:rsidTr="00E32D6B">
        <w:tc>
          <w:tcPr>
            <w:tcW w:w="1129" w:type="dxa"/>
            <w:vAlign w:val="center"/>
          </w:tcPr>
          <w:p w:rsidR="00A87777" w:rsidRDefault="00A87777" w:rsidP="00E32D6B">
            <w:pPr>
              <w:spacing w:line="560" w:lineRule="exact"/>
              <w:jc w:val="center"/>
              <w:rPr>
                <w:rFonts w:ascii="仿宋" w:eastAsia="仿宋" w:hAnsi="仿宋"/>
                <w:sz w:val="30"/>
                <w:szCs w:val="30"/>
              </w:rPr>
            </w:pPr>
            <w:r>
              <w:rPr>
                <w:rFonts w:ascii="仿宋" w:eastAsia="仿宋" w:hAnsi="仿宋" w:hint="eastAsia"/>
                <w:sz w:val="30"/>
                <w:szCs w:val="30"/>
              </w:rPr>
              <w:t>3</w:t>
            </w:r>
          </w:p>
        </w:tc>
        <w:tc>
          <w:tcPr>
            <w:tcW w:w="2835" w:type="dxa"/>
            <w:vAlign w:val="center"/>
          </w:tcPr>
          <w:p w:rsidR="00A87777" w:rsidRDefault="00A87777" w:rsidP="00E32D6B">
            <w:pPr>
              <w:spacing w:line="560" w:lineRule="exact"/>
              <w:jc w:val="center"/>
              <w:rPr>
                <w:rFonts w:ascii="仿宋" w:eastAsia="仿宋" w:hAnsi="仿宋"/>
                <w:sz w:val="30"/>
                <w:szCs w:val="30"/>
              </w:rPr>
            </w:pPr>
            <w:r>
              <w:rPr>
                <w:rFonts w:ascii="仿宋" w:eastAsia="仿宋" w:hAnsi="仿宋" w:hint="eastAsia"/>
                <w:sz w:val="30"/>
                <w:szCs w:val="30"/>
              </w:rPr>
              <w:t>高军</w:t>
            </w:r>
          </w:p>
        </w:tc>
        <w:tc>
          <w:tcPr>
            <w:tcW w:w="4338" w:type="dxa"/>
            <w:vAlign w:val="center"/>
          </w:tcPr>
          <w:p w:rsidR="00A87777" w:rsidRPr="00A07494" w:rsidRDefault="00A87777" w:rsidP="00E32D6B">
            <w:pPr>
              <w:spacing w:line="560" w:lineRule="exact"/>
              <w:jc w:val="center"/>
              <w:rPr>
                <w:rFonts w:ascii="仿宋" w:eastAsia="仿宋" w:hAnsi="仿宋"/>
                <w:sz w:val="30"/>
                <w:szCs w:val="30"/>
              </w:rPr>
            </w:pPr>
            <w:r w:rsidRPr="00A07494">
              <w:rPr>
                <w:rFonts w:ascii="仿宋" w:eastAsia="仿宋" w:hAnsi="仿宋" w:hint="eastAsia"/>
                <w:sz w:val="30"/>
                <w:szCs w:val="30"/>
              </w:rPr>
              <w:t>副书记，院党委委员</w:t>
            </w:r>
          </w:p>
        </w:tc>
      </w:tr>
      <w:tr w:rsidR="00A87777" w:rsidTr="00E32D6B">
        <w:tc>
          <w:tcPr>
            <w:tcW w:w="1129" w:type="dxa"/>
            <w:vAlign w:val="center"/>
          </w:tcPr>
          <w:p w:rsidR="00A87777" w:rsidRDefault="00A87777" w:rsidP="00E32D6B">
            <w:pPr>
              <w:spacing w:line="560" w:lineRule="exact"/>
              <w:jc w:val="center"/>
              <w:rPr>
                <w:rFonts w:ascii="仿宋" w:eastAsia="仿宋" w:hAnsi="仿宋"/>
                <w:sz w:val="30"/>
                <w:szCs w:val="30"/>
              </w:rPr>
            </w:pPr>
            <w:r>
              <w:rPr>
                <w:rFonts w:ascii="仿宋" w:eastAsia="仿宋" w:hAnsi="仿宋" w:hint="eastAsia"/>
                <w:sz w:val="30"/>
                <w:szCs w:val="30"/>
              </w:rPr>
              <w:t>4</w:t>
            </w:r>
          </w:p>
        </w:tc>
        <w:tc>
          <w:tcPr>
            <w:tcW w:w="2835" w:type="dxa"/>
            <w:vAlign w:val="center"/>
          </w:tcPr>
          <w:p w:rsidR="00A87777" w:rsidRDefault="00A87777" w:rsidP="00E32D6B">
            <w:pPr>
              <w:spacing w:line="560" w:lineRule="exact"/>
              <w:jc w:val="center"/>
              <w:rPr>
                <w:rFonts w:ascii="仿宋" w:eastAsia="仿宋" w:hAnsi="仿宋"/>
                <w:sz w:val="30"/>
                <w:szCs w:val="30"/>
              </w:rPr>
            </w:pPr>
            <w:r>
              <w:rPr>
                <w:rFonts w:ascii="仿宋" w:eastAsia="仿宋" w:hAnsi="仿宋" w:hint="eastAsia"/>
                <w:sz w:val="30"/>
                <w:szCs w:val="30"/>
              </w:rPr>
              <w:t>尹国俊</w:t>
            </w:r>
          </w:p>
        </w:tc>
        <w:tc>
          <w:tcPr>
            <w:tcW w:w="4338" w:type="dxa"/>
            <w:vAlign w:val="center"/>
          </w:tcPr>
          <w:p w:rsidR="00A87777" w:rsidRPr="00A07494" w:rsidRDefault="00A87777" w:rsidP="00E32D6B">
            <w:pPr>
              <w:spacing w:line="560" w:lineRule="exact"/>
              <w:jc w:val="center"/>
              <w:rPr>
                <w:rFonts w:ascii="仿宋" w:eastAsia="仿宋" w:hAnsi="仿宋"/>
                <w:sz w:val="30"/>
                <w:szCs w:val="30"/>
              </w:rPr>
            </w:pPr>
            <w:r w:rsidRPr="00A07494">
              <w:rPr>
                <w:rFonts w:ascii="仿宋" w:eastAsia="仿宋" w:hAnsi="仿宋" w:hint="eastAsia"/>
                <w:sz w:val="30"/>
                <w:szCs w:val="30"/>
              </w:rPr>
              <w:t>副院长，院党委委员</w:t>
            </w:r>
          </w:p>
        </w:tc>
      </w:tr>
      <w:tr w:rsidR="00A87777" w:rsidTr="00E32D6B">
        <w:tc>
          <w:tcPr>
            <w:tcW w:w="1129" w:type="dxa"/>
            <w:vAlign w:val="center"/>
          </w:tcPr>
          <w:p w:rsidR="00A87777" w:rsidRDefault="00A87777" w:rsidP="00E32D6B">
            <w:pPr>
              <w:spacing w:line="560" w:lineRule="exact"/>
              <w:jc w:val="center"/>
              <w:rPr>
                <w:rFonts w:ascii="仿宋" w:eastAsia="仿宋" w:hAnsi="仿宋"/>
                <w:sz w:val="30"/>
                <w:szCs w:val="30"/>
              </w:rPr>
            </w:pPr>
            <w:r>
              <w:rPr>
                <w:rFonts w:ascii="仿宋" w:eastAsia="仿宋" w:hAnsi="仿宋" w:hint="eastAsia"/>
                <w:sz w:val="30"/>
                <w:szCs w:val="30"/>
              </w:rPr>
              <w:t>5</w:t>
            </w:r>
          </w:p>
        </w:tc>
        <w:tc>
          <w:tcPr>
            <w:tcW w:w="2835" w:type="dxa"/>
            <w:vAlign w:val="center"/>
          </w:tcPr>
          <w:p w:rsidR="00A87777" w:rsidRDefault="00A87777" w:rsidP="00E32D6B">
            <w:pPr>
              <w:spacing w:line="560" w:lineRule="exact"/>
              <w:jc w:val="center"/>
              <w:rPr>
                <w:rFonts w:ascii="仿宋" w:eastAsia="仿宋" w:hAnsi="仿宋"/>
                <w:sz w:val="30"/>
                <w:szCs w:val="30"/>
              </w:rPr>
            </w:pPr>
            <w:r>
              <w:rPr>
                <w:rFonts w:ascii="仿宋" w:eastAsia="仿宋" w:hAnsi="仿宋" w:hint="eastAsia"/>
                <w:sz w:val="30"/>
                <w:szCs w:val="30"/>
              </w:rPr>
              <w:t>叶仁道</w:t>
            </w:r>
          </w:p>
        </w:tc>
        <w:tc>
          <w:tcPr>
            <w:tcW w:w="4338" w:type="dxa"/>
            <w:vAlign w:val="center"/>
          </w:tcPr>
          <w:p w:rsidR="00A87777" w:rsidRPr="00A07494" w:rsidRDefault="00A87777" w:rsidP="00E32D6B">
            <w:pPr>
              <w:spacing w:line="560" w:lineRule="exact"/>
              <w:jc w:val="center"/>
              <w:rPr>
                <w:rFonts w:ascii="仿宋" w:eastAsia="仿宋" w:hAnsi="仿宋"/>
                <w:sz w:val="30"/>
                <w:szCs w:val="30"/>
              </w:rPr>
            </w:pPr>
            <w:r w:rsidRPr="00A07494">
              <w:rPr>
                <w:rFonts w:ascii="仿宋" w:eastAsia="仿宋" w:hAnsi="仿宋" w:hint="eastAsia"/>
                <w:sz w:val="30"/>
                <w:szCs w:val="30"/>
              </w:rPr>
              <w:t>副院长，院党委委员</w:t>
            </w:r>
          </w:p>
        </w:tc>
      </w:tr>
      <w:tr w:rsidR="00A87777" w:rsidTr="00E32D6B">
        <w:tc>
          <w:tcPr>
            <w:tcW w:w="1129" w:type="dxa"/>
            <w:vAlign w:val="center"/>
          </w:tcPr>
          <w:p w:rsidR="00A87777" w:rsidRDefault="00A87777" w:rsidP="00E32D6B">
            <w:pPr>
              <w:spacing w:line="560" w:lineRule="exact"/>
              <w:jc w:val="center"/>
              <w:rPr>
                <w:rFonts w:ascii="仿宋" w:eastAsia="仿宋" w:hAnsi="仿宋"/>
                <w:sz w:val="30"/>
                <w:szCs w:val="30"/>
              </w:rPr>
            </w:pPr>
            <w:r>
              <w:rPr>
                <w:rFonts w:ascii="仿宋" w:eastAsia="仿宋" w:hAnsi="仿宋" w:hint="eastAsia"/>
                <w:sz w:val="30"/>
                <w:szCs w:val="30"/>
              </w:rPr>
              <w:t>6</w:t>
            </w:r>
          </w:p>
        </w:tc>
        <w:tc>
          <w:tcPr>
            <w:tcW w:w="2835" w:type="dxa"/>
            <w:vAlign w:val="center"/>
          </w:tcPr>
          <w:p w:rsidR="00A87777" w:rsidRDefault="00A87777" w:rsidP="00E32D6B">
            <w:pPr>
              <w:spacing w:line="560" w:lineRule="exact"/>
              <w:jc w:val="center"/>
              <w:rPr>
                <w:rFonts w:ascii="仿宋" w:eastAsia="仿宋" w:hAnsi="仿宋"/>
                <w:sz w:val="30"/>
                <w:szCs w:val="30"/>
              </w:rPr>
            </w:pPr>
            <w:r>
              <w:rPr>
                <w:rFonts w:ascii="仿宋" w:eastAsia="仿宋" w:hAnsi="仿宋" w:hint="eastAsia"/>
                <w:sz w:val="30"/>
                <w:szCs w:val="30"/>
              </w:rPr>
              <w:t>叶坚</w:t>
            </w:r>
          </w:p>
        </w:tc>
        <w:tc>
          <w:tcPr>
            <w:tcW w:w="4338" w:type="dxa"/>
            <w:vAlign w:val="center"/>
          </w:tcPr>
          <w:p w:rsidR="00A87777" w:rsidRPr="00A07494" w:rsidRDefault="00A87777" w:rsidP="00E32D6B">
            <w:pPr>
              <w:spacing w:line="560" w:lineRule="exact"/>
              <w:jc w:val="center"/>
              <w:rPr>
                <w:rFonts w:ascii="仿宋" w:eastAsia="仿宋" w:hAnsi="仿宋"/>
                <w:sz w:val="30"/>
                <w:szCs w:val="30"/>
              </w:rPr>
            </w:pPr>
            <w:r w:rsidRPr="00A07494">
              <w:rPr>
                <w:rFonts w:ascii="仿宋" w:eastAsia="仿宋" w:hAnsi="仿宋" w:hint="eastAsia"/>
                <w:sz w:val="30"/>
                <w:szCs w:val="30"/>
              </w:rPr>
              <w:t>学工办主任，院党委委员</w:t>
            </w:r>
          </w:p>
        </w:tc>
      </w:tr>
      <w:tr w:rsidR="00A87777" w:rsidTr="00E32D6B">
        <w:tc>
          <w:tcPr>
            <w:tcW w:w="1129" w:type="dxa"/>
            <w:vAlign w:val="center"/>
          </w:tcPr>
          <w:p w:rsidR="00A87777" w:rsidRDefault="00A87777" w:rsidP="00E32D6B">
            <w:pPr>
              <w:spacing w:line="560" w:lineRule="exact"/>
              <w:jc w:val="center"/>
              <w:rPr>
                <w:rFonts w:ascii="仿宋" w:eastAsia="仿宋" w:hAnsi="仿宋"/>
                <w:sz w:val="30"/>
                <w:szCs w:val="30"/>
              </w:rPr>
            </w:pPr>
            <w:r>
              <w:rPr>
                <w:rFonts w:ascii="仿宋" w:eastAsia="仿宋" w:hAnsi="仿宋" w:hint="eastAsia"/>
                <w:sz w:val="30"/>
                <w:szCs w:val="30"/>
              </w:rPr>
              <w:t>7</w:t>
            </w:r>
          </w:p>
        </w:tc>
        <w:tc>
          <w:tcPr>
            <w:tcW w:w="2835" w:type="dxa"/>
            <w:vAlign w:val="center"/>
          </w:tcPr>
          <w:p w:rsidR="00A87777" w:rsidRDefault="00A87777" w:rsidP="00E32D6B">
            <w:pPr>
              <w:spacing w:line="560" w:lineRule="exact"/>
              <w:jc w:val="center"/>
              <w:rPr>
                <w:rFonts w:ascii="仿宋" w:eastAsia="仿宋" w:hAnsi="仿宋"/>
                <w:sz w:val="30"/>
                <w:szCs w:val="30"/>
              </w:rPr>
            </w:pPr>
            <w:r>
              <w:rPr>
                <w:rFonts w:ascii="仿宋" w:eastAsia="仿宋" w:hAnsi="仿宋" w:hint="eastAsia"/>
                <w:sz w:val="30"/>
                <w:szCs w:val="30"/>
              </w:rPr>
              <w:t>张辽</w:t>
            </w:r>
          </w:p>
        </w:tc>
        <w:tc>
          <w:tcPr>
            <w:tcW w:w="4338" w:type="dxa"/>
            <w:vAlign w:val="center"/>
          </w:tcPr>
          <w:p w:rsidR="00A87777" w:rsidRPr="00A07494" w:rsidRDefault="00A87777" w:rsidP="00E32D6B">
            <w:pPr>
              <w:spacing w:line="560" w:lineRule="exact"/>
              <w:jc w:val="center"/>
              <w:rPr>
                <w:rFonts w:ascii="仿宋" w:eastAsia="仿宋" w:hAnsi="仿宋"/>
                <w:sz w:val="30"/>
                <w:szCs w:val="30"/>
              </w:rPr>
            </w:pPr>
            <w:r w:rsidRPr="00A07494">
              <w:rPr>
                <w:rFonts w:ascii="仿宋" w:eastAsia="仿宋" w:hAnsi="仿宋" w:hint="eastAsia"/>
                <w:sz w:val="30"/>
                <w:szCs w:val="30"/>
              </w:rPr>
              <w:t>经济系副主任，院党委委员</w:t>
            </w:r>
          </w:p>
        </w:tc>
      </w:tr>
    </w:tbl>
    <w:p w:rsidR="00F03A7A" w:rsidRDefault="00F03A7A" w:rsidP="00F03A7A">
      <w:pPr>
        <w:spacing w:line="560" w:lineRule="exact"/>
        <w:rPr>
          <w:rFonts w:ascii="黑体" w:eastAsia="黑体" w:hAnsi="黑体"/>
          <w:sz w:val="30"/>
          <w:szCs w:val="30"/>
        </w:rPr>
      </w:pPr>
    </w:p>
    <w:p w:rsidR="00F03A7A" w:rsidRPr="001E0D23" w:rsidRDefault="00F03A7A" w:rsidP="00F03A7A">
      <w:pPr>
        <w:spacing w:line="560" w:lineRule="exact"/>
        <w:rPr>
          <w:rFonts w:ascii="黑体" w:eastAsia="黑体" w:hAnsi="黑体"/>
          <w:sz w:val="30"/>
          <w:szCs w:val="30"/>
        </w:rPr>
      </w:pPr>
      <w:r w:rsidRPr="001E0D23">
        <w:rPr>
          <w:rFonts w:ascii="黑体" w:eastAsia="黑体" w:hAnsi="黑体" w:hint="eastAsia"/>
          <w:sz w:val="30"/>
          <w:szCs w:val="30"/>
        </w:rPr>
        <w:t>二、理论学习中心组学习秘书</w:t>
      </w:r>
    </w:p>
    <w:p w:rsidR="00A87777" w:rsidRDefault="00A87777" w:rsidP="00A87777">
      <w:pPr>
        <w:spacing w:line="560" w:lineRule="exact"/>
        <w:rPr>
          <w:rFonts w:ascii="仿宋" w:eastAsia="仿宋" w:hAnsi="仿宋"/>
          <w:sz w:val="30"/>
          <w:szCs w:val="30"/>
        </w:rPr>
      </w:pPr>
      <w:r>
        <w:rPr>
          <w:rFonts w:ascii="仿宋" w:eastAsia="仿宋" w:hAnsi="仿宋" w:hint="eastAsia"/>
          <w:sz w:val="30"/>
          <w:szCs w:val="30"/>
        </w:rPr>
        <w:t>田靓、组织员、13957159882、</w:t>
      </w:r>
      <w:hyperlink r:id="rId6" w:history="1">
        <w:r w:rsidRPr="00C16E9B">
          <w:rPr>
            <w:rStyle w:val="a6"/>
            <w:rFonts w:ascii="仿宋" w:eastAsia="仿宋" w:hAnsi="仿宋" w:hint="eastAsia"/>
            <w:sz w:val="30"/>
            <w:szCs w:val="30"/>
          </w:rPr>
          <w:t>tl@hdu.edu.cn</w:t>
        </w:r>
      </w:hyperlink>
    </w:p>
    <w:p w:rsidR="00A87777" w:rsidRDefault="00A87777" w:rsidP="00A87777">
      <w:pPr>
        <w:spacing w:line="560" w:lineRule="exact"/>
        <w:rPr>
          <w:rFonts w:ascii="仿宋" w:eastAsia="仿宋" w:hAnsi="仿宋"/>
          <w:sz w:val="30"/>
          <w:szCs w:val="30"/>
        </w:rPr>
      </w:pPr>
    </w:p>
    <w:p w:rsidR="00F03A7A" w:rsidRPr="001E0D23" w:rsidRDefault="00F03A7A" w:rsidP="00F03A7A">
      <w:pPr>
        <w:spacing w:line="560" w:lineRule="exact"/>
        <w:rPr>
          <w:rFonts w:ascii="黑体" w:eastAsia="黑体" w:hAnsi="黑体"/>
          <w:sz w:val="30"/>
          <w:szCs w:val="30"/>
        </w:rPr>
      </w:pPr>
      <w:r w:rsidRPr="001E0D23">
        <w:rPr>
          <w:rFonts w:ascii="黑体" w:eastAsia="黑体" w:hAnsi="黑体" w:hint="eastAsia"/>
          <w:sz w:val="30"/>
          <w:szCs w:val="30"/>
        </w:rPr>
        <w:t>三、理论学习中心组年度学习计划</w:t>
      </w:r>
    </w:p>
    <w:tbl>
      <w:tblPr>
        <w:tblStyle w:val="a5"/>
        <w:tblW w:w="0" w:type="auto"/>
        <w:tblLook w:val="04A0"/>
      </w:tblPr>
      <w:tblGrid>
        <w:gridCol w:w="847"/>
        <w:gridCol w:w="4393"/>
        <w:gridCol w:w="1559"/>
        <w:gridCol w:w="1503"/>
      </w:tblGrid>
      <w:tr w:rsidR="00F03A7A" w:rsidTr="00E32D6B">
        <w:tc>
          <w:tcPr>
            <w:tcW w:w="847" w:type="dxa"/>
            <w:vAlign w:val="center"/>
          </w:tcPr>
          <w:p w:rsidR="00F03A7A" w:rsidRDefault="00F03A7A" w:rsidP="00E32D6B">
            <w:pPr>
              <w:spacing w:line="560" w:lineRule="exact"/>
              <w:jc w:val="center"/>
              <w:rPr>
                <w:rFonts w:ascii="仿宋" w:eastAsia="仿宋" w:hAnsi="仿宋"/>
                <w:sz w:val="30"/>
                <w:szCs w:val="30"/>
              </w:rPr>
            </w:pPr>
            <w:r>
              <w:rPr>
                <w:rFonts w:ascii="仿宋" w:eastAsia="仿宋" w:hAnsi="仿宋" w:hint="eastAsia"/>
                <w:sz w:val="30"/>
                <w:szCs w:val="30"/>
              </w:rPr>
              <w:t>序号</w:t>
            </w:r>
          </w:p>
        </w:tc>
        <w:tc>
          <w:tcPr>
            <w:tcW w:w="4393" w:type="dxa"/>
            <w:vAlign w:val="center"/>
          </w:tcPr>
          <w:p w:rsidR="00F03A7A" w:rsidRDefault="00F03A7A" w:rsidP="00E32D6B">
            <w:pPr>
              <w:spacing w:line="560" w:lineRule="exact"/>
              <w:jc w:val="center"/>
              <w:rPr>
                <w:rFonts w:ascii="仿宋" w:eastAsia="仿宋" w:hAnsi="仿宋"/>
                <w:sz w:val="30"/>
                <w:szCs w:val="30"/>
              </w:rPr>
            </w:pPr>
            <w:r>
              <w:rPr>
                <w:rFonts w:ascii="仿宋" w:eastAsia="仿宋" w:hAnsi="仿宋" w:hint="eastAsia"/>
                <w:sz w:val="30"/>
                <w:szCs w:val="30"/>
              </w:rPr>
              <w:t>学习主题/内容</w:t>
            </w:r>
          </w:p>
        </w:tc>
        <w:tc>
          <w:tcPr>
            <w:tcW w:w="1559" w:type="dxa"/>
            <w:vAlign w:val="center"/>
          </w:tcPr>
          <w:p w:rsidR="00F03A7A" w:rsidRDefault="00F03A7A" w:rsidP="00E32D6B">
            <w:pPr>
              <w:spacing w:line="560" w:lineRule="exact"/>
              <w:jc w:val="center"/>
              <w:rPr>
                <w:rFonts w:ascii="仿宋" w:eastAsia="仿宋" w:hAnsi="仿宋"/>
                <w:sz w:val="30"/>
                <w:szCs w:val="30"/>
              </w:rPr>
            </w:pPr>
            <w:r>
              <w:rPr>
                <w:rFonts w:ascii="仿宋" w:eastAsia="仿宋" w:hAnsi="仿宋" w:hint="eastAsia"/>
                <w:sz w:val="30"/>
                <w:szCs w:val="30"/>
              </w:rPr>
              <w:t>学习时间</w:t>
            </w:r>
          </w:p>
        </w:tc>
        <w:tc>
          <w:tcPr>
            <w:tcW w:w="1503" w:type="dxa"/>
          </w:tcPr>
          <w:p w:rsidR="00F03A7A" w:rsidRDefault="00F03A7A" w:rsidP="00E32D6B">
            <w:pPr>
              <w:spacing w:line="560" w:lineRule="exact"/>
              <w:jc w:val="center"/>
              <w:rPr>
                <w:rFonts w:ascii="仿宋" w:eastAsia="仿宋" w:hAnsi="仿宋"/>
                <w:sz w:val="30"/>
                <w:szCs w:val="30"/>
              </w:rPr>
            </w:pPr>
            <w:r>
              <w:rPr>
                <w:rFonts w:ascii="仿宋" w:eastAsia="仿宋" w:hAnsi="仿宋" w:hint="eastAsia"/>
                <w:sz w:val="30"/>
                <w:szCs w:val="30"/>
              </w:rPr>
              <w:t>学习形式</w:t>
            </w:r>
          </w:p>
        </w:tc>
      </w:tr>
      <w:tr w:rsidR="00F03A7A" w:rsidTr="00432B3E">
        <w:tc>
          <w:tcPr>
            <w:tcW w:w="847" w:type="dxa"/>
          </w:tcPr>
          <w:p w:rsidR="00F03A7A" w:rsidRPr="008968FD" w:rsidRDefault="00432B3E" w:rsidP="00432B3E">
            <w:pPr>
              <w:spacing w:line="560" w:lineRule="exact"/>
              <w:jc w:val="center"/>
              <w:rPr>
                <w:rFonts w:ascii="仿宋" w:eastAsia="仿宋" w:hAnsi="仿宋"/>
                <w:sz w:val="24"/>
                <w:szCs w:val="24"/>
              </w:rPr>
            </w:pPr>
            <w:r w:rsidRPr="008968FD">
              <w:rPr>
                <w:rFonts w:ascii="仿宋" w:eastAsia="仿宋" w:hAnsi="仿宋" w:hint="eastAsia"/>
                <w:sz w:val="24"/>
                <w:szCs w:val="24"/>
              </w:rPr>
              <w:t>1</w:t>
            </w:r>
          </w:p>
        </w:tc>
        <w:tc>
          <w:tcPr>
            <w:tcW w:w="4393" w:type="dxa"/>
          </w:tcPr>
          <w:p w:rsidR="00F03A7A" w:rsidRPr="00432B3E" w:rsidRDefault="00432B3E" w:rsidP="00432B3E">
            <w:pPr>
              <w:spacing w:line="360" w:lineRule="auto"/>
              <w:rPr>
                <w:rFonts w:ascii="仿宋" w:eastAsia="仿宋" w:hAnsi="仿宋"/>
                <w:sz w:val="30"/>
                <w:szCs w:val="30"/>
              </w:rPr>
            </w:pPr>
            <w:r w:rsidRPr="00432B3E">
              <w:rPr>
                <w:rFonts w:ascii="仿宋" w:eastAsia="仿宋" w:hAnsi="仿宋" w:hint="eastAsia"/>
                <w:b/>
                <w:sz w:val="24"/>
                <w:szCs w:val="24"/>
              </w:rPr>
              <w:t>坚定不移全面从严治党，着力推进“清廉校园”建设，永葆共产党人清正廉洁的政治本色。</w:t>
            </w:r>
            <w:r w:rsidRPr="00432B3E">
              <w:rPr>
                <w:rFonts w:ascii="仿宋" w:eastAsia="仿宋" w:hAnsi="仿宋" w:hint="eastAsia"/>
                <w:sz w:val="24"/>
                <w:szCs w:val="24"/>
              </w:rPr>
              <w:t>学习贯彻十九届中央纪委二次全会和省纪委十四届二中全会精神，认真学习习近平在十九届中央纪委二次全会上的讲话精神和在中央政治局民主生活会上的讲话精神，研读《习近平关于全面从严治党论述摘编》</w:t>
            </w:r>
            <w:r>
              <w:rPr>
                <w:rFonts w:ascii="仿宋" w:eastAsia="仿宋" w:hAnsi="仿宋" w:hint="eastAsia"/>
                <w:sz w:val="24"/>
                <w:szCs w:val="24"/>
              </w:rPr>
              <w:t>、</w:t>
            </w:r>
            <w:r w:rsidRPr="00432B3E">
              <w:rPr>
                <w:rFonts w:ascii="仿宋" w:eastAsia="仿宋" w:hAnsi="仿宋" w:hint="eastAsia"/>
                <w:sz w:val="24"/>
                <w:szCs w:val="24"/>
              </w:rPr>
              <w:t>《习近平关于严明党的纪律和规矩论述摘编》</w:t>
            </w:r>
            <w:r>
              <w:rPr>
                <w:rFonts w:ascii="仿宋" w:eastAsia="仿宋" w:hAnsi="仿宋" w:hint="eastAsia"/>
                <w:sz w:val="24"/>
                <w:szCs w:val="24"/>
              </w:rPr>
              <w:t>、</w:t>
            </w:r>
            <w:r w:rsidRPr="00432B3E">
              <w:rPr>
                <w:rFonts w:ascii="仿宋" w:eastAsia="仿宋" w:hAnsi="仿宋" w:hint="eastAsia"/>
                <w:sz w:val="24"/>
                <w:szCs w:val="24"/>
              </w:rPr>
              <w:t>《习近平关于党风廉政建设和反腐败斗</w:t>
            </w:r>
            <w:r w:rsidRPr="00432B3E">
              <w:rPr>
                <w:rFonts w:ascii="仿宋" w:eastAsia="仿宋" w:hAnsi="仿宋" w:hint="eastAsia"/>
                <w:sz w:val="24"/>
                <w:szCs w:val="24"/>
              </w:rPr>
              <w:lastRenderedPageBreak/>
              <w:t>争论述摘编》，牢记《中国共产党章程》</w:t>
            </w:r>
            <w:r>
              <w:rPr>
                <w:rFonts w:ascii="仿宋" w:eastAsia="仿宋" w:hAnsi="仿宋" w:hint="eastAsia"/>
                <w:sz w:val="24"/>
                <w:szCs w:val="24"/>
              </w:rPr>
              <w:t>、</w:t>
            </w:r>
            <w:r w:rsidRPr="00432B3E">
              <w:rPr>
                <w:rFonts w:ascii="仿宋" w:eastAsia="仿宋" w:hAnsi="仿宋" w:hint="eastAsia"/>
                <w:sz w:val="24"/>
                <w:szCs w:val="24"/>
              </w:rPr>
              <w:t>《中国共产党廉洁自律准则》</w:t>
            </w:r>
            <w:r>
              <w:rPr>
                <w:rFonts w:ascii="仿宋" w:eastAsia="仿宋" w:hAnsi="仿宋" w:hint="eastAsia"/>
                <w:sz w:val="24"/>
                <w:szCs w:val="24"/>
              </w:rPr>
              <w:t>、</w:t>
            </w:r>
            <w:r w:rsidRPr="00432B3E">
              <w:rPr>
                <w:rFonts w:ascii="仿宋" w:eastAsia="仿宋" w:hAnsi="仿宋" w:hint="eastAsia"/>
                <w:sz w:val="24"/>
                <w:szCs w:val="24"/>
              </w:rPr>
              <w:t>《中国共产党纪律处分条例》</w:t>
            </w:r>
            <w:r>
              <w:rPr>
                <w:rFonts w:ascii="仿宋" w:eastAsia="仿宋" w:hAnsi="仿宋" w:hint="eastAsia"/>
                <w:sz w:val="24"/>
                <w:szCs w:val="24"/>
              </w:rPr>
              <w:t>、</w:t>
            </w:r>
            <w:r w:rsidRPr="00432B3E">
              <w:rPr>
                <w:rFonts w:ascii="仿宋" w:eastAsia="仿宋" w:hAnsi="仿宋" w:hint="eastAsia"/>
                <w:sz w:val="24"/>
                <w:szCs w:val="24"/>
              </w:rPr>
              <w:t>《中国共产党巡视工作条例》</w:t>
            </w:r>
            <w:r>
              <w:rPr>
                <w:rFonts w:ascii="仿宋" w:eastAsia="仿宋" w:hAnsi="仿宋" w:hint="eastAsia"/>
                <w:sz w:val="24"/>
                <w:szCs w:val="24"/>
              </w:rPr>
              <w:t>、</w:t>
            </w:r>
            <w:r w:rsidRPr="00432B3E">
              <w:rPr>
                <w:rFonts w:ascii="仿宋" w:eastAsia="仿宋" w:hAnsi="仿宋" w:hint="eastAsia"/>
                <w:sz w:val="24"/>
                <w:szCs w:val="24"/>
              </w:rPr>
              <w:t>《中国共产党问责条例》</w:t>
            </w:r>
            <w:r>
              <w:rPr>
                <w:rFonts w:ascii="仿宋" w:eastAsia="仿宋" w:hAnsi="仿宋" w:hint="eastAsia"/>
                <w:sz w:val="24"/>
                <w:szCs w:val="24"/>
              </w:rPr>
              <w:t>、</w:t>
            </w:r>
            <w:r w:rsidRPr="00432B3E">
              <w:rPr>
                <w:rFonts w:ascii="仿宋" w:eastAsia="仿宋" w:hAnsi="仿宋" w:hint="eastAsia"/>
                <w:sz w:val="24"/>
                <w:szCs w:val="24"/>
              </w:rPr>
              <w:t>《关于新形势下党内政治生活的若干准则》</w:t>
            </w:r>
            <w:r>
              <w:rPr>
                <w:rFonts w:ascii="仿宋" w:eastAsia="仿宋" w:hAnsi="仿宋" w:hint="eastAsia"/>
                <w:sz w:val="24"/>
                <w:szCs w:val="24"/>
              </w:rPr>
              <w:t>、</w:t>
            </w:r>
            <w:r w:rsidRPr="00432B3E">
              <w:rPr>
                <w:rFonts w:ascii="仿宋" w:eastAsia="仿宋" w:hAnsi="仿宋" w:hint="eastAsia"/>
                <w:sz w:val="24"/>
                <w:szCs w:val="24"/>
              </w:rPr>
              <w:t>《中共中央政治局关于加强和维护党中央集中统一领导的若干规定》</w:t>
            </w:r>
            <w:r>
              <w:rPr>
                <w:rFonts w:ascii="仿宋" w:eastAsia="仿宋" w:hAnsi="仿宋" w:hint="eastAsia"/>
                <w:sz w:val="24"/>
                <w:szCs w:val="24"/>
              </w:rPr>
              <w:t>、</w:t>
            </w:r>
            <w:r w:rsidRPr="00432B3E">
              <w:rPr>
                <w:rFonts w:ascii="仿宋" w:eastAsia="仿宋" w:hAnsi="仿宋" w:hint="eastAsia"/>
                <w:sz w:val="24"/>
                <w:szCs w:val="24"/>
              </w:rPr>
              <w:t>《中国共产党党内监督条例》</w:t>
            </w:r>
            <w:r>
              <w:rPr>
                <w:rFonts w:ascii="仿宋" w:eastAsia="仿宋" w:hAnsi="仿宋" w:hint="eastAsia"/>
                <w:sz w:val="24"/>
                <w:szCs w:val="24"/>
              </w:rPr>
              <w:t>、</w:t>
            </w:r>
            <w:r w:rsidRPr="00432B3E">
              <w:rPr>
                <w:rFonts w:ascii="仿宋" w:eastAsia="仿宋" w:hAnsi="仿宋" w:hint="eastAsia"/>
                <w:sz w:val="24"/>
                <w:szCs w:val="24"/>
              </w:rPr>
              <w:t>《中共中央政治局贯彻落实中央八项规定实施细则》，深化全面从严治党、切实履行好全面从严治党主体责任和政治监督责任，推进党风廉政建设和反腐败斗争，融入到学校党的建设、人才培养、科学研究等各条战线的工作中，深入推进“清廉校园”建设，为学校各项事业发展保驾护航。</w:t>
            </w:r>
          </w:p>
        </w:tc>
        <w:tc>
          <w:tcPr>
            <w:tcW w:w="1559" w:type="dxa"/>
          </w:tcPr>
          <w:p w:rsidR="00F03A7A" w:rsidRPr="00432B3E" w:rsidRDefault="00432B3E" w:rsidP="00E32D6B">
            <w:pPr>
              <w:spacing w:line="560" w:lineRule="exact"/>
              <w:rPr>
                <w:rFonts w:ascii="仿宋" w:eastAsia="仿宋" w:hAnsi="仿宋"/>
                <w:sz w:val="24"/>
                <w:szCs w:val="24"/>
              </w:rPr>
            </w:pPr>
            <w:r w:rsidRPr="00432B3E">
              <w:rPr>
                <w:rFonts w:ascii="仿宋" w:eastAsia="仿宋" w:hAnsi="仿宋" w:hint="eastAsia"/>
                <w:sz w:val="24"/>
                <w:szCs w:val="24"/>
              </w:rPr>
              <w:lastRenderedPageBreak/>
              <w:t>2018年1月</w:t>
            </w:r>
          </w:p>
        </w:tc>
        <w:tc>
          <w:tcPr>
            <w:tcW w:w="1503" w:type="dxa"/>
          </w:tcPr>
          <w:p w:rsidR="00F03A7A" w:rsidRPr="00432B3E" w:rsidRDefault="00432B3E" w:rsidP="00E32D6B">
            <w:pPr>
              <w:spacing w:line="560" w:lineRule="exact"/>
              <w:rPr>
                <w:rFonts w:ascii="仿宋" w:eastAsia="仿宋" w:hAnsi="仿宋"/>
                <w:sz w:val="24"/>
                <w:szCs w:val="24"/>
              </w:rPr>
            </w:pPr>
            <w:r w:rsidRPr="00432B3E">
              <w:rPr>
                <w:rFonts w:ascii="仿宋" w:eastAsia="仿宋" w:hAnsi="仿宋" w:hint="eastAsia"/>
                <w:sz w:val="24"/>
                <w:szCs w:val="24"/>
              </w:rPr>
              <w:t>集体学习研讨</w:t>
            </w:r>
          </w:p>
        </w:tc>
      </w:tr>
      <w:tr w:rsidR="00432B3E" w:rsidTr="00432B3E">
        <w:tc>
          <w:tcPr>
            <w:tcW w:w="847" w:type="dxa"/>
          </w:tcPr>
          <w:p w:rsidR="00432B3E" w:rsidRPr="008968FD" w:rsidRDefault="00432B3E" w:rsidP="00432B3E">
            <w:pPr>
              <w:spacing w:line="560" w:lineRule="exact"/>
              <w:jc w:val="center"/>
              <w:rPr>
                <w:rFonts w:ascii="仿宋" w:eastAsia="仿宋" w:hAnsi="仿宋"/>
                <w:sz w:val="24"/>
                <w:szCs w:val="24"/>
              </w:rPr>
            </w:pPr>
            <w:r w:rsidRPr="008968FD">
              <w:rPr>
                <w:rFonts w:ascii="仿宋" w:eastAsia="仿宋" w:hAnsi="仿宋" w:hint="eastAsia"/>
                <w:sz w:val="24"/>
                <w:szCs w:val="24"/>
              </w:rPr>
              <w:lastRenderedPageBreak/>
              <w:t>2</w:t>
            </w:r>
          </w:p>
        </w:tc>
        <w:tc>
          <w:tcPr>
            <w:tcW w:w="4393" w:type="dxa"/>
          </w:tcPr>
          <w:p w:rsidR="00432B3E" w:rsidRPr="00C56D39" w:rsidRDefault="00C56D39" w:rsidP="00E80140">
            <w:pPr>
              <w:spacing w:line="360" w:lineRule="auto"/>
              <w:rPr>
                <w:rFonts w:ascii="仿宋" w:eastAsia="仿宋" w:hAnsi="仿宋"/>
                <w:sz w:val="24"/>
                <w:szCs w:val="24"/>
              </w:rPr>
            </w:pPr>
            <w:r w:rsidRPr="00C56D39">
              <w:rPr>
                <w:rFonts w:ascii="仿宋" w:eastAsia="仿宋" w:hAnsi="仿宋" w:hint="eastAsia"/>
                <w:b/>
                <w:sz w:val="24"/>
                <w:szCs w:val="24"/>
              </w:rPr>
              <w:t>深入学习贯彻党的十九大精神和习近平新时代中国特色社会主义思想。</w:t>
            </w:r>
            <w:r w:rsidRPr="00C56D39">
              <w:rPr>
                <w:rFonts w:ascii="仿宋" w:eastAsia="仿宋" w:hAnsi="仿宋" w:hint="eastAsia"/>
                <w:sz w:val="24"/>
                <w:szCs w:val="24"/>
              </w:rPr>
              <w:t>深刻领会党的十九大、十九届二中、三中全会精神，学好用好《习近平谈治国理政》第一、二卷，《习近平新时代中国特色社会主义思想学习纲要》《习近平新时代中国特色社会主义思想</w:t>
            </w:r>
            <w:r w:rsidRPr="00C56D39">
              <w:rPr>
                <w:rFonts w:ascii="仿宋" w:eastAsia="仿宋" w:hAnsi="仿宋"/>
                <w:sz w:val="24"/>
                <w:szCs w:val="24"/>
              </w:rPr>
              <w:t>30</w:t>
            </w:r>
            <w:r w:rsidRPr="00C56D39">
              <w:rPr>
                <w:rFonts w:ascii="仿宋" w:eastAsia="仿宋" w:hAnsi="仿宋" w:hint="eastAsia"/>
                <w:sz w:val="24"/>
                <w:szCs w:val="24"/>
              </w:rPr>
              <w:t>讲》等权威读本和《之江新语》《干在实处走在前列》等重要读物，深入理解和把握习近平新时代中国特色社会主义思想的时代背景、科学体系、精神实质、丰富内涵、实践要求，深化认识习近平新时代中国特色社会主义思想的理论品格、思想魅力、实践价值、真理力量，增进政治认同、思想认同、情感认同，更好用党的创新</w:t>
            </w:r>
            <w:r w:rsidRPr="00C56D39">
              <w:rPr>
                <w:rFonts w:ascii="仿宋" w:eastAsia="仿宋" w:hAnsi="仿宋" w:hint="eastAsia"/>
                <w:sz w:val="24"/>
                <w:szCs w:val="24"/>
              </w:rPr>
              <w:lastRenderedPageBreak/>
              <w:t>理论武装头脑。</w:t>
            </w:r>
          </w:p>
        </w:tc>
        <w:tc>
          <w:tcPr>
            <w:tcW w:w="1559" w:type="dxa"/>
          </w:tcPr>
          <w:p w:rsidR="00432B3E" w:rsidRDefault="00432B3E" w:rsidP="00E32D6B">
            <w:pPr>
              <w:spacing w:line="560" w:lineRule="exact"/>
              <w:rPr>
                <w:rFonts w:ascii="仿宋" w:eastAsia="仿宋" w:hAnsi="仿宋"/>
                <w:sz w:val="30"/>
                <w:szCs w:val="30"/>
              </w:rPr>
            </w:pPr>
            <w:r w:rsidRPr="00432B3E">
              <w:rPr>
                <w:rFonts w:ascii="仿宋" w:eastAsia="仿宋" w:hAnsi="仿宋" w:hint="eastAsia"/>
                <w:sz w:val="24"/>
                <w:szCs w:val="24"/>
              </w:rPr>
              <w:lastRenderedPageBreak/>
              <w:t>2018年</w:t>
            </w:r>
            <w:r>
              <w:rPr>
                <w:rFonts w:ascii="仿宋" w:eastAsia="仿宋" w:hAnsi="仿宋" w:hint="eastAsia"/>
                <w:sz w:val="24"/>
                <w:szCs w:val="24"/>
              </w:rPr>
              <w:t>2</w:t>
            </w:r>
            <w:r w:rsidRPr="00432B3E">
              <w:rPr>
                <w:rFonts w:ascii="仿宋" w:eastAsia="仿宋" w:hAnsi="仿宋" w:hint="eastAsia"/>
                <w:sz w:val="24"/>
                <w:szCs w:val="24"/>
              </w:rPr>
              <w:t>月</w:t>
            </w:r>
          </w:p>
        </w:tc>
        <w:tc>
          <w:tcPr>
            <w:tcW w:w="1503" w:type="dxa"/>
          </w:tcPr>
          <w:p w:rsidR="00432B3E" w:rsidRPr="00C56D39" w:rsidRDefault="00C56D39" w:rsidP="00E32D6B">
            <w:pPr>
              <w:spacing w:line="560" w:lineRule="exact"/>
              <w:rPr>
                <w:rFonts w:ascii="仿宋" w:eastAsia="仿宋" w:hAnsi="仿宋"/>
                <w:sz w:val="24"/>
                <w:szCs w:val="24"/>
              </w:rPr>
            </w:pPr>
            <w:r w:rsidRPr="00C56D39">
              <w:rPr>
                <w:rFonts w:ascii="仿宋" w:eastAsia="仿宋" w:hAnsi="仿宋" w:hint="eastAsia"/>
                <w:sz w:val="24"/>
                <w:szCs w:val="24"/>
              </w:rPr>
              <w:t>个人自学</w:t>
            </w:r>
          </w:p>
        </w:tc>
      </w:tr>
      <w:tr w:rsidR="00432B3E" w:rsidTr="00432B3E">
        <w:tc>
          <w:tcPr>
            <w:tcW w:w="847" w:type="dxa"/>
          </w:tcPr>
          <w:p w:rsidR="00432B3E" w:rsidRPr="008968FD" w:rsidRDefault="00432B3E" w:rsidP="00432B3E">
            <w:pPr>
              <w:spacing w:line="560" w:lineRule="exact"/>
              <w:jc w:val="center"/>
              <w:rPr>
                <w:rFonts w:ascii="仿宋" w:eastAsia="仿宋" w:hAnsi="仿宋"/>
                <w:sz w:val="24"/>
                <w:szCs w:val="24"/>
              </w:rPr>
            </w:pPr>
            <w:r w:rsidRPr="008968FD">
              <w:rPr>
                <w:rFonts w:ascii="仿宋" w:eastAsia="仿宋" w:hAnsi="仿宋" w:hint="eastAsia"/>
                <w:sz w:val="24"/>
                <w:szCs w:val="24"/>
              </w:rPr>
              <w:lastRenderedPageBreak/>
              <w:t>3</w:t>
            </w:r>
          </w:p>
        </w:tc>
        <w:tc>
          <w:tcPr>
            <w:tcW w:w="4393" w:type="dxa"/>
          </w:tcPr>
          <w:p w:rsidR="00432B3E" w:rsidRPr="00C56D39" w:rsidRDefault="00C56D39" w:rsidP="00E80140">
            <w:pPr>
              <w:spacing w:line="360" w:lineRule="auto"/>
              <w:rPr>
                <w:rFonts w:ascii="仿宋" w:eastAsia="仿宋" w:hAnsi="仿宋"/>
                <w:sz w:val="24"/>
                <w:szCs w:val="24"/>
              </w:rPr>
            </w:pPr>
            <w:r w:rsidRPr="00C56D39">
              <w:rPr>
                <w:rFonts w:ascii="仿宋" w:eastAsia="仿宋" w:hAnsi="仿宋" w:hint="eastAsia"/>
                <w:b/>
                <w:sz w:val="24"/>
                <w:szCs w:val="24"/>
              </w:rPr>
              <w:t>不忘初心，牢记使命，不断提高党的执政能力和领导水平。</w:t>
            </w:r>
            <w:r w:rsidRPr="00C56D39">
              <w:rPr>
                <w:rFonts w:ascii="仿宋" w:eastAsia="仿宋" w:hAnsi="仿宋" w:hint="eastAsia"/>
                <w:sz w:val="24"/>
                <w:szCs w:val="24"/>
              </w:rPr>
              <w:t>学习《中国共产党章程》第六章、第七章，结合即将在全党开展的“不忘初心、牢记使命”主题教育，突出政治建设统领，贯彻落实新时代党的建设总要求，全面增强八种执政本领，不断提高学校党的建设质量，确保党始终成为时代先锋、民族脊梁，始终成为马克思主义执政党。发挥好“关键少数”示范带动作用，切实转变学校各级领导和机关工作作风，做到真正为师生服务，把践行“三严三实”养成一种习惯、化为一种境界，持之以恒克服形式主义、官僚主义，久久为功祛除享乐主义和奢靡之风，坚决反对特权思想、特权现象，做习近平新时代合格党员，带领全校师生努力奋进。</w:t>
            </w:r>
          </w:p>
        </w:tc>
        <w:tc>
          <w:tcPr>
            <w:tcW w:w="1559" w:type="dxa"/>
          </w:tcPr>
          <w:p w:rsidR="00432B3E" w:rsidRDefault="00432B3E" w:rsidP="00E32D6B">
            <w:pPr>
              <w:spacing w:line="560" w:lineRule="exact"/>
              <w:rPr>
                <w:rFonts w:ascii="仿宋" w:eastAsia="仿宋" w:hAnsi="仿宋"/>
                <w:sz w:val="30"/>
                <w:szCs w:val="30"/>
              </w:rPr>
            </w:pPr>
            <w:r w:rsidRPr="00432B3E">
              <w:rPr>
                <w:rFonts w:ascii="仿宋" w:eastAsia="仿宋" w:hAnsi="仿宋" w:hint="eastAsia"/>
                <w:sz w:val="24"/>
                <w:szCs w:val="24"/>
              </w:rPr>
              <w:t>2018年</w:t>
            </w:r>
            <w:r>
              <w:rPr>
                <w:rFonts w:ascii="仿宋" w:eastAsia="仿宋" w:hAnsi="仿宋" w:hint="eastAsia"/>
                <w:sz w:val="24"/>
                <w:szCs w:val="24"/>
              </w:rPr>
              <w:t>3</w:t>
            </w:r>
            <w:r w:rsidRPr="00432B3E">
              <w:rPr>
                <w:rFonts w:ascii="仿宋" w:eastAsia="仿宋" w:hAnsi="仿宋" w:hint="eastAsia"/>
                <w:sz w:val="24"/>
                <w:szCs w:val="24"/>
              </w:rPr>
              <w:t>月</w:t>
            </w:r>
          </w:p>
        </w:tc>
        <w:tc>
          <w:tcPr>
            <w:tcW w:w="1503" w:type="dxa"/>
          </w:tcPr>
          <w:p w:rsidR="00432B3E" w:rsidRDefault="00C56D39" w:rsidP="00E32D6B">
            <w:pPr>
              <w:spacing w:line="560" w:lineRule="exact"/>
              <w:rPr>
                <w:rFonts w:ascii="仿宋" w:eastAsia="仿宋" w:hAnsi="仿宋"/>
                <w:sz w:val="30"/>
                <w:szCs w:val="30"/>
              </w:rPr>
            </w:pPr>
            <w:r w:rsidRPr="00432B3E">
              <w:rPr>
                <w:rFonts w:ascii="仿宋" w:eastAsia="仿宋" w:hAnsi="仿宋" w:hint="eastAsia"/>
                <w:sz w:val="24"/>
                <w:szCs w:val="24"/>
              </w:rPr>
              <w:t>集体学习研讨</w:t>
            </w:r>
          </w:p>
        </w:tc>
      </w:tr>
      <w:tr w:rsidR="00432B3E" w:rsidTr="00432B3E">
        <w:tc>
          <w:tcPr>
            <w:tcW w:w="847" w:type="dxa"/>
          </w:tcPr>
          <w:p w:rsidR="00432B3E" w:rsidRPr="008968FD" w:rsidRDefault="00432B3E" w:rsidP="00432B3E">
            <w:pPr>
              <w:spacing w:line="560" w:lineRule="exact"/>
              <w:jc w:val="center"/>
              <w:rPr>
                <w:rFonts w:ascii="仿宋" w:eastAsia="仿宋" w:hAnsi="仿宋"/>
                <w:sz w:val="24"/>
                <w:szCs w:val="24"/>
              </w:rPr>
            </w:pPr>
            <w:r w:rsidRPr="008968FD">
              <w:rPr>
                <w:rFonts w:ascii="仿宋" w:eastAsia="仿宋" w:hAnsi="仿宋" w:hint="eastAsia"/>
                <w:sz w:val="24"/>
                <w:szCs w:val="24"/>
              </w:rPr>
              <w:t>4</w:t>
            </w:r>
          </w:p>
        </w:tc>
        <w:tc>
          <w:tcPr>
            <w:tcW w:w="4393" w:type="dxa"/>
          </w:tcPr>
          <w:p w:rsidR="00432B3E" w:rsidRPr="00C56D39" w:rsidRDefault="00C56D39" w:rsidP="00E80140">
            <w:pPr>
              <w:spacing w:line="360" w:lineRule="auto"/>
              <w:rPr>
                <w:rFonts w:ascii="仿宋" w:eastAsia="仿宋" w:hAnsi="仿宋"/>
                <w:sz w:val="24"/>
                <w:szCs w:val="24"/>
              </w:rPr>
            </w:pPr>
            <w:r w:rsidRPr="00C56D39">
              <w:rPr>
                <w:rFonts w:ascii="仿宋" w:eastAsia="仿宋" w:hAnsi="仿宋" w:hint="eastAsia"/>
                <w:b/>
                <w:sz w:val="24"/>
                <w:szCs w:val="24"/>
              </w:rPr>
              <w:t>认真学习领会“两会”精神，全面深化校内综合改革。</w:t>
            </w:r>
            <w:r w:rsidRPr="00C56D39">
              <w:rPr>
                <w:rFonts w:ascii="仿宋" w:eastAsia="仿宋" w:hAnsi="仿宋" w:hint="eastAsia"/>
                <w:sz w:val="24"/>
                <w:szCs w:val="24"/>
              </w:rPr>
              <w:t>学习十三届全国人大一次会议和全国政协十三届一次会议的精神和《政府工作报告》</w:t>
            </w:r>
            <w:r>
              <w:rPr>
                <w:rFonts w:ascii="仿宋" w:eastAsia="仿宋" w:hAnsi="仿宋" w:hint="eastAsia"/>
                <w:sz w:val="24"/>
                <w:szCs w:val="24"/>
              </w:rPr>
              <w:t>、</w:t>
            </w:r>
            <w:r w:rsidRPr="00C56D39">
              <w:rPr>
                <w:rFonts w:ascii="仿宋" w:eastAsia="仿宋" w:hAnsi="仿宋" w:hint="eastAsia"/>
                <w:sz w:val="24"/>
                <w:szCs w:val="24"/>
              </w:rPr>
              <w:t>《深化党和国家机构改革的方案》</w:t>
            </w:r>
            <w:r>
              <w:rPr>
                <w:rFonts w:ascii="仿宋" w:eastAsia="仿宋" w:hAnsi="仿宋" w:hint="eastAsia"/>
                <w:sz w:val="24"/>
                <w:szCs w:val="24"/>
              </w:rPr>
              <w:t>、</w:t>
            </w:r>
            <w:r w:rsidRPr="00C56D39">
              <w:rPr>
                <w:rFonts w:ascii="仿宋" w:eastAsia="仿宋" w:hAnsi="仿宋" w:hint="eastAsia"/>
                <w:sz w:val="24"/>
                <w:szCs w:val="24"/>
              </w:rPr>
              <w:t>《中华人民共和国宪法修正案》，</w:t>
            </w:r>
            <w:r w:rsidRPr="00C56D39">
              <w:rPr>
                <w:rFonts w:ascii="仿宋" w:eastAsia="仿宋" w:hAnsi="仿宋"/>
                <w:sz w:val="24"/>
                <w:szCs w:val="24"/>
              </w:rPr>
              <w:t>把握中央对各领域工作的新部署、新要求，及时</w:t>
            </w:r>
            <w:r w:rsidRPr="00C56D39">
              <w:rPr>
                <w:rFonts w:ascii="仿宋" w:eastAsia="仿宋" w:hAnsi="仿宋" w:hint="eastAsia"/>
                <w:sz w:val="24"/>
                <w:szCs w:val="24"/>
              </w:rPr>
              <w:t>深刻认识</w:t>
            </w:r>
            <w:r w:rsidRPr="00C56D39">
              <w:rPr>
                <w:rFonts w:ascii="仿宋" w:eastAsia="仿宋" w:hAnsi="仿宋"/>
                <w:sz w:val="24"/>
                <w:szCs w:val="24"/>
              </w:rPr>
              <w:t>中央对高等教育发展的新战略、新要求</w:t>
            </w:r>
            <w:r w:rsidRPr="00C56D39">
              <w:rPr>
                <w:rFonts w:ascii="仿宋" w:eastAsia="仿宋" w:hAnsi="仿宋" w:hint="eastAsia"/>
                <w:sz w:val="24"/>
                <w:szCs w:val="24"/>
              </w:rPr>
              <w:t>和</w:t>
            </w:r>
            <w:r w:rsidRPr="00C56D39">
              <w:rPr>
                <w:rFonts w:ascii="仿宋" w:eastAsia="仿宋" w:hAnsi="仿宋"/>
                <w:sz w:val="24"/>
                <w:szCs w:val="24"/>
              </w:rPr>
              <w:t>新举措，切实把思想和行动统一到中央的决策上来，把任务和要求落实到学校的具体工作中去，紧紧围绕学校事业科学发展这条主线，以落实好“十三五”规划、加</w:t>
            </w:r>
            <w:r w:rsidRPr="00C56D39">
              <w:rPr>
                <w:rFonts w:ascii="仿宋" w:eastAsia="仿宋" w:hAnsi="仿宋"/>
                <w:sz w:val="24"/>
                <w:szCs w:val="24"/>
              </w:rPr>
              <w:lastRenderedPageBreak/>
              <w:t>快</w:t>
            </w:r>
            <w:r w:rsidRPr="00C56D39">
              <w:rPr>
                <w:rFonts w:ascii="仿宋" w:eastAsia="仿宋" w:hAnsi="仿宋" w:hint="eastAsia"/>
                <w:sz w:val="24"/>
                <w:szCs w:val="24"/>
              </w:rPr>
              <w:t>省重点高校建设</w:t>
            </w:r>
            <w:r w:rsidRPr="00C56D39">
              <w:rPr>
                <w:rFonts w:ascii="仿宋" w:eastAsia="仿宋" w:hAnsi="仿宋"/>
                <w:sz w:val="24"/>
                <w:szCs w:val="24"/>
              </w:rPr>
              <w:t>为重点，</w:t>
            </w:r>
            <w:r w:rsidRPr="00C56D39">
              <w:rPr>
                <w:rFonts w:ascii="仿宋" w:eastAsia="仿宋" w:hAnsi="仿宋" w:hint="eastAsia"/>
                <w:sz w:val="24"/>
                <w:szCs w:val="24"/>
              </w:rPr>
              <w:t>实现跨越</w:t>
            </w:r>
            <w:r w:rsidRPr="00C56D39">
              <w:rPr>
                <w:rFonts w:ascii="仿宋" w:eastAsia="仿宋" w:hAnsi="仿宋"/>
                <w:sz w:val="24"/>
                <w:szCs w:val="24"/>
              </w:rPr>
              <w:t>发展再上新台阶。</w:t>
            </w:r>
          </w:p>
        </w:tc>
        <w:tc>
          <w:tcPr>
            <w:tcW w:w="1559" w:type="dxa"/>
          </w:tcPr>
          <w:p w:rsidR="00432B3E" w:rsidRDefault="00432B3E" w:rsidP="00E32D6B">
            <w:pPr>
              <w:spacing w:line="560" w:lineRule="exact"/>
              <w:rPr>
                <w:rFonts w:ascii="仿宋" w:eastAsia="仿宋" w:hAnsi="仿宋"/>
                <w:sz w:val="30"/>
                <w:szCs w:val="30"/>
              </w:rPr>
            </w:pPr>
            <w:r w:rsidRPr="00432B3E">
              <w:rPr>
                <w:rFonts w:ascii="仿宋" w:eastAsia="仿宋" w:hAnsi="仿宋" w:hint="eastAsia"/>
                <w:sz w:val="24"/>
                <w:szCs w:val="24"/>
              </w:rPr>
              <w:lastRenderedPageBreak/>
              <w:t>2018年</w:t>
            </w:r>
            <w:r>
              <w:rPr>
                <w:rFonts w:ascii="仿宋" w:eastAsia="仿宋" w:hAnsi="仿宋" w:hint="eastAsia"/>
                <w:sz w:val="24"/>
                <w:szCs w:val="24"/>
              </w:rPr>
              <w:t>4</w:t>
            </w:r>
            <w:r w:rsidRPr="00432B3E">
              <w:rPr>
                <w:rFonts w:ascii="仿宋" w:eastAsia="仿宋" w:hAnsi="仿宋" w:hint="eastAsia"/>
                <w:sz w:val="24"/>
                <w:szCs w:val="24"/>
              </w:rPr>
              <w:t>月</w:t>
            </w:r>
          </w:p>
        </w:tc>
        <w:tc>
          <w:tcPr>
            <w:tcW w:w="1503" w:type="dxa"/>
          </w:tcPr>
          <w:p w:rsidR="00432B3E" w:rsidRDefault="00C56D39" w:rsidP="00E32D6B">
            <w:pPr>
              <w:spacing w:line="560" w:lineRule="exact"/>
              <w:rPr>
                <w:rFonts w:ascii="仿宋" w:eastAsia="仿宋" w:hAnsi="仿宋"/>
                <w:sz w:val="30"/>
                <w:szCs w:val="30"/>
              </w:rPr>
            </w:pPr>
            <w:r w:rsidRPr="00432B3E">
              <w:rPr>
                <w:rFonts w:ascii="仿宋" w:eastAsia="仿宋" w:hAnsi="仿宋" w:hint="eastAsia"/>
                <w:sz w:val="24"/>
                <w:szCs w:val="24"/>
              </w:rPr>
              <w:t>集体学习研讨</w:t>
            </w:r>
          </w:p>
        </w:tc>
      </w:tr>
      <w:tr w:rsidR="00432B3E" w:rsidTr="00432B3E">
        <w:tc>
          <w:tcPr>
            <w:tcW w:w="847" w:type="dxa"/>
          </w:tcPr>
          <w:p w:rsidR="00432B3E" w:rsidRPr="008968FD" w:rsidRDefault="00432B3E" w:rsidP="00432B3E">
            <w:pPr>
              <w:spacing w:line="560" w:lineRule="exact"/>
              <w:jc w:val="center"/>
              <w:rPr>
                <w:rFonts w:ascii="仿宋" w:eastAsia="仿宋" w:hAnsi="仿宋"/>
                <w:sz w:val="24"/>
                <w:szCs w:val="24"/>
              </w:rPr>
            </w:pPr>
            <w:r w:rsidRPr="008968FD">
              <w:rPr>
                <w:rFonts w:ascii="仿宋" w:eastAsia="仿宋" w:hAnsi="仿宋" w:hint="eastAsia"/>
                <w:sz w:val="24"/>
                <w:szCs w:val="24"/>
              </w:rPr>
              <w:lastRenderedPageBreak/>
              <w:t>5</w:t>
            </w:r>
          </w:p>
        </w:tc>
        <w:tc>
          <w:tcPr>
            <w:tcW w:w="4393" w:type="dxa"/>
          </w:tcPr>
          <w:p w:rsidR="00432B3E" w:rsidRPr="00E80140" w:rsidRDefault="00E80140" w:rsidP="00E80140">
            <w:pPr>
              <w:spacing w:line="360" w:lineRule="auto"/>
              <w:rPr>
                <w:rFonts w:ascii="仿宋" w:eastAsia="仿宋" w:hAnsi="仿宋"/>
                <w:sz w:val="24"/>
                <w:szCs w:val="24"/>
              </w:rPr>
            </w:pPr>
            <w:r w:rsidRPr="00E80140">
              <w:rPr>
                <w:rFonts w:ascii="仿宋" w:eastAsia="仿宋" w:hAnsi="仿宋" w:hint="eastAsia"/>
                <w:b/>
                <w:sz w:val="24"/>
                <w:szCs w:val="24"/>
              </w:rPr>
              <w:t>全面开展改革开放四十周年学习宣传，持续推进爱国主义和校史校情教育。</w:t>
            </w:r>
            <w:r w:rsidRPr="00E80140">
              <w:rPr>
                <w:rFonts w:ascii="仿宋" w:eastAsia="仿宋" w:hAnsi="仿宋" w:hint="eastAsia"/>
                <w:sz w:val="24"/>
                <w:szCs w:val="24"/>
              </w:rPr>
              <w:t>学习研究部署庆祝改革开放</w:t>
            </w:r>
            <w:r w:rsidRPr="00E80140">
              <w:rPr>
                <w:rFonts w:ascii="仿宋" w:eastAsia="仿宋" w:hAnsi="仿宋"/>
                <w:sz w:val="24"/>
                <w:szCs w:val="24"/>
              </w:rPr>
              <w:t>40周年</w:t>
            </w:r>
            <w:r w:rsidRPr="00E80140">
              <w:rPr>
                <w:rFonts w:ascii="仿宋" w:eastAsia="仿宋" w:hAnsi="仿宋" w:hint="eastAsia"/>
                <w:sz w:val="24"/>
                <w:szCs w:val="24"/>
              </w:rPr>
              <w:t>宣传教育</w:t>
            </w:r>
            <w:r w:rsidRPr="00E80140">
              <w:rPr>
                <w:rFonts w:ascii="仿宋" w:eastAsia="仿宋" w:hAnsi="仿宋"/>
                <w:sz w:val="24"/>
                <w:szCs w:val="24"/>
              </w:rPr>
              <w:t>,</w:t>
            </w:r>
            <w:r w:rsidRPr="00E80140">
              <w:rPr>
                <w:rFonts w:ascii="仿宋" w:eastAsia="仿宋" w:hAnsi="仿宋" w:hint="eastAsia"/>
                <w:sz w:val="24"/>
                <w:szCs w:val="24"/>
              </w:rPr>
              <w:t>将其作为</w:t>
            </w:r>
            <w:r w:rsidRPr="00E80140">
              <w:rPr>
                <w:rFonts w:ascii="仿宋" w:eastAsia="仿宋" w:hAnsi="仿宋"/>
                <w:sz w:val="24"/>
                <w:szCs w:val="24"/>
              </w:rPr>
              <w:t>贯穿全年的重大主题、重大</w:t>
            </w:r>
            <w:r w:rsidRPr="00E80140">
              <w:rPr>
                <w:rFonts w:ascii="仿宋" w:eastAsia="仿宋" w:hAnsi="仿宋" w:hint="eastAsia"/>
                <w:sz w:val="24"/>
                <w:szCs w:val="24"/>
              </w:rPr>
              <w:t>任务，与学习宣传贯彻习近平新时代中国特色社会主义思想和十九大精神有机结合起来，与学习宣传贯彻十九届二中、三中全会精神结合起来，与深化中国特色社会主义和中国梦宣传教育结合起来，与学校的校史校情教育尤其是改革开放以来学校所取得发展成绩结合起来，通过学习宣传教育，充分领会改革开放的历史进程、伟大成就和宝贵经验，深刻领会中国特色社会主义制度的优越性，明确学校在祖国改革开放伟大新征程中的目标任务，深入谋划学校发展战略举措。</w:t>
            </w:r>
          </w:p>
        </w:tc>
        <w:tc>
          <w:tcPr>
            <w:tcW w:w="1559" w:type="dxa"/>
          </w:tcPr>
          <w:p w:rsidR="00432B3E" w:rsidRDefault="00432B3E" w:rsidP="00E32D6B">
            <w:pPr>
              <w:spacing w:line="560" w:lineRule="exact"/>
              <w:rPr>
                <w:rFonts w:ascii="仿宋" w:eastAsia="仿宋" w:hAnsi="仿宋"/>
                <w:sz w:val="30"/>
                <w:szCs w:val="30"/>
              </w:rPr>
            </w:pPr>
            <w:r w:rsidRPr="00432B3E">
              <w:rPr>
                <w:rFonts w:ascii="仿宋" w:eastAsia="仿宋" w:hAnsi="仿宋" w:hint="eastAsia"/>
                <w:sz w:val="24"/>
                <w:szCs w:val="24"/>
              </w:rPr>
              <w:t>2018年</w:t>
            </w:r>
            <w:r>
              <w:rPr>
                <w:rFonts w:ascii="仿宋" w:eastAsia="仿宋" w:hAnsi="仿宋" w:hint="eastAsia"/>
                <w:sz w:val="24"/>
                <w:szCs w:val="24"/>
              </w:rPr>
              <w:t>5</w:t>
            </w:r>
            <w:r w:rsidRPr="00432B3E">
              <w:rPr>
                <w:rFonts w:ascii="仿宋" w:eastAsia="仿宋" w:hAnsi="仿宋" w:hint="eastAsia"/>
                <w:sz w:val="24"/>
                <w:szCs w:val="24"/>
              </w:rPr>
              <w:t>月</w:t>
            </w:r>
          </w:p>
        </w:tc>
        <w:tc>
          <w:tcPr>
            <w:tcW w:w="1503" w:type="dxa"/>
          </w:tcPr>
          <w:p w:rsidR="00432B3E" w:rsidRDefault="00F37F23" w:rsidP="00E32D6B">
            <w:pPr>
              <w:spacing w:line="560" w:lineRule="exact"/>
              <w:rPr>
                <w:rFonts w:ascii="仿宋" w:eastAsia="仿宋" w:hAnsi="仿宋"/>
                <w:sz w:val="30"/>
                <w:szCs w:val="30"/>
              </w:rPr>
            </w:pPr>
            <w:r w:rsidRPr="00432B3E">
              <w:rPr>
                <w:rFonts w:ascii="仿宋" w:eastAsia="仿宋" w:hAnsi="仿宋" w:hint="eastAsia"/>
                <w:sz w:val="24"/>
                <w:szCs w:val="24"/>
              </w:rPr>
              <w:t>集体学习研讨</w:t>
            </w:r>
          </w:p>
        </w:tc>
      </w:tr>
      <w:tr w:rsidR="00432B3E" w:rsidTr="00432B3E">
        <w:tc>
          <w:tcPr>
            <w:tcW w:w="847" w:type="dxa"/>
          </w:tcPr>
          <w:p w:rsidR="00432B3E" w:rsidRPr="008968FD" w:rsidRDefault="00432B3E" w:rsidP="00432B3E">
            <w:pPr>
              <w:spacing w:line="560" w:lineRule="exact"/>
              <w:jc w:val="center"/>
              <w:rPr>
                <w:rFonts w:ascii="仿宋" w:eastAsia="仿宋" w:hAnsi="仿宋"/>
                <w:sz w:val="24"/>
                <w:szCs w:val="24"/>
              </w:rPr>
            </w:pPr>
            <w:r w:rsidRPr="008968FD">
              <w:rPr>
                <w:rFonts w:ascii="仿宋" w:eastAsia="仿宋" w:hAnsi="仿宋" w:hint="eastAsia"/>
                <w:sz w:val="24"/>
                <w:szCs w:val="24"/>
              </w:rPr>
              <w:t>6</w:t>
            </w:r>
          </w:p>
        </w:tc>
        <w:tc>
          <w:tcPr>
            <w:tcW w:w="4393" w:type="dxa"/>
          </w:tcPr>
          <w:p w:rsidR="00432B3E" w:rsidRPr="003176E4" w:rsidRDefault="003176E4" w:rsidP="003176E4">
            <w:pPr>
              <w:spacing w:line="360" w:lineRule="auto"/>
              <w:rPr>
                <w:rFonts w:ascii="仿宋" w:eastAsia="仿宋" w:hAnsi="仿宋"/>
                <w:sz w:val="24"/>
                <w:szCs w:val="24"/>
              </w:rPr>
            </w:pPr>
            <w:r w:rsidRPr="003176E4">
              <w:rPr>
                <w:rFonts w:ascii="仿宋" w:eastAsia="仿宋" w:hAnsi="仿宋" w:hint="eastAsia"/>
                <w:b/>
                <w:sz w:val="24"/>
                <w:szCs w:val="24"/>
              </w:rPr>
              <w:t>增强社会主义法治意识，提高依法治校水平。</w:t>
            </w:r>
            <w:r w:rsidRPr="003176E4">
              <w:rPr>
                <w:rFonts w:ascii="仿宋" w:eastAsia="仿宋" w:hAnsi="仿宋"/>
                <w:sz w:val="24"/>
                <w:szCs w:val="24"/>
              </w:rPr>
              <w:t>深入学习领会习近平总书记关于社会主义民主和依法治国的重要论述，</w:t>
            </w:r>
            <w:r w:rsidRPr="003176E4">
              <w:rPr>
                <w:rFonts w:ascii="仿宋" w:eastAsia="仿宋" w:hAnsi="仿宋" w:hint="eastAsia"/>
                <w:sz w:val="24"/>
                <w:szCs w:val="24"/>
              </w:rPr>
              <w:t>在</w:t>
            </w:r>
            <w:r w:rsidRPr="003176E4">
              <w:rPr>
                <w:rFonts w:ascii="仿宋" w:eastAsia="仿宋" w:hAnsi="仿宋"/>
                <w:sz w:val="24"/>
                <w:szCs w:val="24"/>
              </w:rPr>
              <w:t>认真学习《宪法》《教育法》《高等教育法》《教师法》等相关法律法规</w:t>
            </w:r>
            <w:r w:rsidRPr="003176E4">
              <w:rPr>
                <w:rFonts w:ascii="仿宋" w:eastAsia="仿宋" w:hAnsi="仿宋" w:hint="eastAsia"/>
                <w:sz w:val="24"/>
                <w:szCs w:val="24"/>
              </w:rPr>
              <w:t>的基础上，深刻领会宪法修改的重大意义、总体要求和原则，认真学习贯彻第十三届全国人民代表大会通过的《宪法修正案》《监察法》，</w:t>
            </w:r>
            <w:r w:rsidRPr="003176E4">
              <w:rPr>
                <w:rFonts w:ascii="仿宋" w:eastAsia="仿宋" w:hAnsi="仿宋"/>
                <w:sz w:val="24"/>
                <w:szCs w:val="24"/>
              </w:rPr>
              <w:t>进一步强化领导干部的法治意识和法治思维，</w:t>
            </w:r>
            <w:r w:rsidRPr="003176E4">
              <w:rPr>
                <w:rFonts w:ascii="仿宋" w:eastAsia="仿宋" w:hAnsi="仿宋" w:hint="eastAsia"/>
                <w:sz w:val="24"/>
                <w:szCs w:val="24"/>
              </w:rPr>
              <w:t>树立宪法法律至上、法律面前人人平等的法治理念，带头遵</w:t>
            </w:r>
            <w:r w:rsidRPr="003176E4">
              <w:rPr>
                <w:rFonts w:ascii="仿宋" w:eastAsia="仿宋" w:hAnsi="仿宋" w:hint="eastAsia"/>
                <w:sz w:val="24"/>
                <w:szCs w:val="24"/>
              </w:rPr>
              <w:lastRenderedPageBreak/>
              <w:t>法守法用法，</w:t>
            </w:r>
            <w:r w:rsidRPr="003176E4">
              <w:rPr>
                <w:rFonts w:ascii="仿宋" w:eastAsia="仿宋" w:hAnsi="仿宋"/>
                <w:sz w:val="24"/>
                <w:szCs w:val="24"/>
              </w:rPr>
              <w:t>依法规范学校管理，提高管理效率，提升依法治校水平。</w:t>
            </w:r>
          </w:p>
        </w:tc>
        <w:tc>
          <w:tcPr>
            <w:tcW w:w="1559" w:type="dxa"/>
          </w:tcPr>
          <w:p w:rsidR="00432B3E" w:rsidRDefault="00432B3E" w:rsidP="00E32D6B">
            <w:pPr>
              <w:spacing w:line="560" w:lineRule="exact"/>
              <w:rPr>
                <w:rFonts w:ascii="仿宋" w:eastAsia="仿宋" w:hAnsi="仿宋"/>
                <w:sz w:val="30"/>
                <w:szCs w:val="30"/>
              </w:rPr>
            </w:pPr>
            <w:r w:rsidRPr="00432B3E">
              <w:rPr>
                <w:rFonts w:ascii="仿宋" w:eastAsia="仿宋" w:hAnsi="仿宋" w:hint="eastAsia"/>
                <w:sz w:val="24"/>
                <w:szCs w:val="24"/>
              </w:rPr>
              <w:lastRenderedPageBreak/>
              <w:t>2018年</w:t>
            </w:r>
            <w:r>
              <w:rPr>
                <w:rFonts w:ascii="仿宋" w:eastAsia="仿宋" w:hAnsi="仿宋" w:hint="eastAsia"/>
                <w:sz w:val="24"/>
                <w:szCs w:val="24"/>
              </w:rPr>
              <w:t>6</w:t>
            </w:r>
            <w:r w:rsidRPr="00432B3E">
              <w:rPr>
                <w:rFonts w:ascii="仿宋" w:eastAsia="仿宋" w:hAnsi="仿宋" w:hint="eastAsia"/>
                <w:sz w:val="24"/>
                <w:szCs w:val="24"/>
              </w:rPr>
              <w:t>月</w:t>
            </w:r>
          </w:p>
        </w:tc>
        <w:tc>
          <w:tcPr>
            <w:tcW w:w="1503" w:type="dxa"/>
          </w:tcPr>
          <w:p w:rsidR="00432B3E" w:rsidRDefault="00F37F23" w:rsidP="00E32D6B">
            <w:pPr>
              <w:spacing w:line="560" w:lineRule="exact"/>
              <w:rPr>
                <w:rFonts w:ascii="仿宋" w:eastAsia="仿宋" w:hAnsi="仿宋"/>
                <w:sz w:val="30"/>
                <w:szCs w:val="30"/>
              </w:rPr>
            </w:pPr>
            <w:r w:rsidRPr="00432B3E">
              <w:rPr>
                <w:rFonts w:ascii="仿宋" w:eastAsia="仿宋" w:hAnsi="仿宋" w:hint="eastAsia"/>
                <w:sz w:val="24"/>
                <w:szCs w:val="24"/>
              </w:rPr>
              <w:t>集体学习研讨</w:t>
            </w:r>
          </w:p>
        </w:tc>
      </w:tr>
      <w:tr w:rsidR="003D29C9" w:rsidTr="00432B3E">
        <w:tc>
          <w:tcPr>
            <w:tcW w:w="847" w:type="dxa"/>
          </w:tcPr>
          <w:p w:rsidR="003D29C9" w:rsidRPr="008968FD" w:rsidRDefault="003D29C9" w:rsidP="00432B3E">
            <w:pPr>
              <w:spacing w:line="560" w:lineRule="exact"/>
              <w:jc w:val="center"/>
              <w:rPr>
                <w:rFonts w:ascii="仿宋" w:eastAsia="仿宋" w:hAnsi="仿宋"/>
                <w:sz w:val="24"/>
                <w:szCs w:val="24"/>
              </w:rPr>
            </w:pPr>
            <w:r w:rsidRPr="008968FD">
              <w:rPr>
                <w:rFonts w:ascii="仿宋" w:eastAsia="仿宋" w:hAnsi="仿宋" w:hint="eastAsia"/>
                <w:sz w:val="24"/>
                <w:szCs w:val="24"/>
              </w:rPr>
              <w:lastRenderedPageBreak/>
              <w:t>7</w:t>
            </w:r>
          </w:p>
        </w:tc>
        <w:tc>
          <w:tcPr>
            <w:tcW w:w="4393" w:type="dxa"/>
          </w:tcPr>
          <w:p w:rsidR="003D29C9" w:rsidRPr="00FD1ED9" w:rsidRDefault="00FD1ED9" w:rsidP="000839AC">
            <w:pPr>
              <w:spacing w:line="360" w:lineRule="auto"/>
              <w:rPr>
                <w:rFonts w:ascii="仿宋" w:eastAsia="仿宋" w:hAnsi="仿宋"/>
                <w:b/>
                <w:sz w:val="24"/>
                <w:szCs w:val="24"/>
              </w:rPr>
            </w:pPr>
            <w:r w:rsidRPr="00FD1ED9">
              <w:rPr>
                <w:rFonts w:ascii="仿宋" w:eastAsia="仿宋" w:hAnsi="仿宋" w:cs="Segoe UI"/>
                <w:b/>
                <w:color w:val="2B2B2B"/>
                <w:sz w:val="24"/>
                <w:szCs w:val="24"/>
                <w:shd w:val="clear" w:color="auto" w:fill="FFFFFF"/>
              </w:rPr>
              <w:t>学习马克思主义基本理论。</w:t>
            </w:r>
            <w:r w:rsidRPr="00FD1ED9">
              <w:rPr>
                <w:rFonts w:ascii="仿宋" w:eastAsia="仿宋" w:hAnsi="仿宋" w:cs="Segoe UI"/>
                <w:color w:val="2B2B2B"/>
                <w:sz w:val="24"/>
                <w:szCs w:val="24"/>
                <w:shd w:val="clear" w:color="auto" w:fill="FFFFFF"/>
              </w:rPr>
              <w:t>重温《共产党宣言》，深刻感悟和把握马克思主义真理力量，坚定马克思主义信仰，追溯马克思主义政党保持先进性和纯洁性的理论源头，提高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tc>
        <w:tc>
          <w:tcPr>
            <w:tcW w:w="1559" w:type="dxa"/>
          </w:tcPr>
          <w:p w:rsidR="003D29C9" w:rsidRDefault="003D29C9" w:rsidP="006B443E">
            <w:pPr>
              <w:spacing w:line="560" w:lineRule="exact"/>
              <w:rPr>
                <w:rFonts w:ascii="仿宋" w:eastAsia="仿宋" w:hAnsi="仿宋"/>
                <w:sz w:val="30"/>
                <w:szCs w:val="30"/>
              </w:rPr>
            </w:pPr>
            <w:r w:rsidRPr="00432B3E">
              <w:rPr>
                <w:rFonts w:ascii="仿宋" w:eastAsia="仿宋" w:hAnsi="仿宋" w:hint="eastAsia"/>
                <w:sz w:val="24"/>
                <w:szCs w:val="24"/>
              </w:rPr>
              <w:t>2018年</w:t>
            </w:r>
            <w:r>
              <w:rPr>
                <w:rFonts w:ascii="仿宋" w:eastAsia="仿宋" w:hAnsi="仿宋" w:hint="eastAsia"/>
                <w:sz w:val="24"/>
                <w:szCs w:val="24"/>
              </w:rPr>
              <w:t>7</w:t>
            </w:r>
            <w:r w:rsidRPr="00432B3E">
              <w:rPr>
                <w:rFonts w:ascii="仿宋" w:eastAsia="仿宋" w:hAnsi="仿宋" w:hint="eastAsia"/>
                <w:sz w:val="24"/>
                <w:szCs w:val="24"/>
              </w:rPr>
              <w:t>月</w:t>
            </w:r>
          </w:p>
        </w:tc>
        <w:tc>
          <w:tcPr>
            <w:tcW w:w="1503" w:type="dxa"/>
          </w:tcPr>
          <w:p w:rsidR="003D29C9" w:rsidRPr="00E80140" w:rsidRDefault="003D29C9" w:rsidP="006B443E">
            <w:pPr>
              <w:spacing w:line="560" w:lineRule="exact"/>
              <w:rPr>
                <w:rFonts w:ascii="仿宋" w:eastAsia="仿宋" w:hAnsi="仿宋"/>
                <w:sz w:val="24"/>
                <w:szCs w:val="24"/>
              </w:rPr>
            </w:pPr>
            <w:r w:rsidRPr="00E80140">
              <w:rPr>
                <w:rFonts w:ascii="仿宋" w:eastAsia="仿宋" w:hAnsi="仿宋" w:hint="eastAsia"/>
                <w:sz w:val="24"/>
                <w:szCs w:val="24"/>
              </w:rPr>
              <w:t>个人自学</w:t>
            </w:r>
          </w:p>
        </w:tc>
      </w:tr>
      <w:tr w:rsidR="003D29C9" w:rsidTr="00432B3E">
        <w:tc>
          <w:tcPr>
            <w:tcW w:w="847" w:type="dxa"/>
          </w:tcPr>
          <w:p w:rsidR="003D29C9" w:rsidRPr="008968FD" w:rsidRDefault="003D29C9" w:rsidP="00432B3E">
            <w:pPr>
              <w:spacing w:line="560" w:lineRule="exact"/>
              <w:jc w:val="center"/>
              <w:rPr>
                <w:rFonts w:ascii="仿宋" w:eastAsia="仿宋" w:hAnsi="仿宋"/>
                <w:sz w:val="24"/>
                <w:szCs w:val="24"/>
              </w:rPr>
            </w:pPr>
            <w:r w:rsidRPr="008968FD">
              <w:rPr>
                <w:rFonts w:ascii="仿宋" w:eastAsia="仿宋" w:hAnsi="仿宋" w:hint="eastAsia"/>
                <w:sz w:val="24"/>
                <w:szCs w:val="24"/>
              </w:rPr>
              <w:t>8</w:t>
            </w:r>
          </w:p>
        </w:tc>
        <w:tc>
          <w:tcPr>
            <w:tcW w:w="4393" w:type="dxa"/>
          </w:tcPr>
          <w:p w:rsidR="003D29C9" w:rsidRPr="00637C1E" w:rsidRDefault="00637C1E" w:rsidP="00C05038">
            <w:pPr>
              <w:spacing w:line="360" w:lineRule="auto"/>
              <w:rPr>
                <w:rFonts w:ascii="仿宋" w:eastAsia="仿宋" w:hAnsi="仿宋" w:hint="eastAsia"/>
                <w:sz w:val="24"/>
                <w:szCs w:val="24"/>
              </w:rPr>
            </w:pPr>
            <w:r>
              <w:rPr>
                <w:rFonts w:ascii="仿宋" w:eastAsia="仿宋" w:hAnsi="仿宋" w:hint="eastAsia"/>
                <w:b/>
                <w:sz w:val="24"/>
                <w:szCs w:val="24"/>
              </w:rPr>
              <w:t>贯彻总体国家安全观，大力推进网络强校建设。</w:t>
            </w:r>
            <w:r>
              <w:rPr>
                <w:rFonts w:ascii="仿宋" w:eastAsia="仿宋" w:hAnsi="仿宋" w:cs="Segoe UI" w:hint="eastAsia"/>
                <w:color w:val="2B2B2B"/>
                <w:sz w:val="24"/>
                <w:szCs w:val="24"/>
                <w:shd w:val="clear" w:color="auto" w:fill="FFFFFF"/>
              </w:rPr>
              <w:t>深入学习</w:t>
            </w:r>
            <w:r w:rsidRPr="00637C1E">
              <w:rPr>
                <w:rFonts w:ascii="仿宋" w:eastAsia="仿宋" w:hAnsi="仿宋" w:cs="Segoe UI"/>
                <w:color w:val="2B2B2B"/>
                <w:sz w:val="24"/>
                <w:szCs w:val="24"/>
                <w:shd w:val="clear" w:color="auto" w:fill="FFFFFF"/>
              </w:rPr>
              <w:t>习近平总书记</w:t>
            </w:r>
            <w:r>
              <w:rPr>
                <w:rFonts w:ascii="仿宋" w:eastAsia="仿宋" w:hAnsi="仿宋" w:cs="Segoe UI" w:hint="eastAsia"/>
                <w:color w:val="2B2B2B"/>
                <w:sz w:val="24"/>
                <w:szCs w:val="24"/>
                <w:shd w:val="clear" w:color="auto" w:fill="FFFFFF"/>
              </w:rPr>
              <w:t>在</w:t>
            </w:r>
            <w:r w:rsidRPr="00637C1E">
              <w:rPr>
                <w:rFonts w:ascii="仿宋" w:eastAsia="仿宋" w:hAnsi="仿宋" w:cs="Segoe UI"/>
                <w:color w:val="2B2B2B"/>
                <w:sz w:val="24"/>
                <w:szCs w:val="24"/>
                <w:shd w:val="clear" w:color="auto" w:fill="FFFFFF"/>
              </w:rPr>
              <w:t>2018年全国网络安全和信息化工作会议</w:t>
            </w:r>
            <w:r>
              <w:rPr>
                <w:rFonts w:ascii="仿宋" w:eastAsia="仿宋" w:hAnsi="仿宋" w:cs="Segoe UI" w:hint="eastAsia"/>
                <w:color w:val="2B2B2B"/>
                <w:sz w:val="24"/>
                <w:szCs w:val="24"/>
                <w:shd w:val="clear" w:color="auto" w:fill="FFFFFF"/>
              </w:rPr>
              <w:t>上</w:t>
            </w:r>
            <w:r w:rsidRPr="00637C1E">
              <w:rPr>
                <w:rFonts w:ascii="仿宋" w:eastAsia="仿宋" w:hAnsi="仿宋" w:cs="Segoe UI"/>
                <w:color w:val="2B2B2B"/>
                <w:sz w:val="24"/>
                <w:szCs w:val="24"/>
                <w:shd w:val="clear" w:color="auto" w:fill="FFFFFF"/>
              </w:rPr>
              <w:t>发表</w:t>
            </w:r>
            <w:r w:rsidR="00274735">
              <w:rPr>
                <w:rFonts w:ascii="仿宋" w:eastAsia="仿宋" w:hAnsi="仿宋" w:cs="Segoe UI" w:hint="eastAsia"/>
                <w:color w:val="2B2B2B"/>
                <w:sz w:val="24"/>
                <w:szCs w:val="24"/>
                <w:shd w:val="clear" w:color="auto" w:fill="FFFFFF"/>
              </w:rPr>
              <w:t>的</w:t>
            </w:r>
            <w:r w:rsidRPr="00637C1E">
              <w:rPr>
                <w:rFonts w:ascii="仿宋" w:eastAsia="仿宋" w:hAnsi="仿宋" w:cs="Segoe UI"/>
                <w:color w:val="2B2B2B"/>
                <w:sz w:val="24"/>
                <w:szCs w:val="24"/>
                <w:shd w:val="clear" w:color="auto" w:fill="FFFFFF"/>
              </w:rPr>
              <w:t>重要讲话</w:t>
            </w:r>
            <w:r>
              <w:rPr>
                <w:rFonts w:ascii="仿宋" w:eastAsia="仿宋" w:hAnsi="仿宋" w:cs="Segoe UI" w:hint="eastAsia"/>
                <w:color w:val="2B2B2B"/>
                <w:sz w:val="24"/>
                <w:szCs w:val="24"/>
                <w:shd w:val="clear" w:color="auto" w:fill="FFFFFF"/>
              </w:rPr>
              <w:t>。本次讲话</w:t>
            </w:r>
            <w:r w:rsidRPr="00637C1E">
              <w:rPr>
                <w:rFonts w:ascii="仿宋" w:eastAsia="仿宋" w:hAnsi="仿宋" w:cs="Segoe UI"/>
                <w:color w:val="2B2B2B"/>
                <w:sz w:val="24"/>
                <w:szCs w:val="24"/>
                <w:shd w:val="clear" w:color="auto" w:fill="FFFFFF"/>
              </w:rPr>
              <w:t>科学分析了信息化变革趋势和我们肩负的历史使命，系统阐述了网络强国战略思想。努力建设网络强国，为亿万民众谋利造福，是以习近平同志为核心的党中央在网络建设方面一以贯之的指导思想。要坚持依法治网，并进行道德引领，消除各种安全隐患。从而保证网络空间安全可靠，风清弊绝</w:t>
            </w:r>
            <w:r w:rsidRPr="00637C1E">
              <w:rPr>
                <w:rFonts w:ascii="仿宋" w:eastAsia="仿宋" w:hAnsi="仿宋" w:cs="Segoe UI" w:hint="eastAsia"/>
                <w:color w:val="2B2B2B"/>
                <w:sz w:val="24"/>
                <w:szCs w:val="24"/>
                <w:shd w:val="clear" w:color="auto" w:fill="FFFFFF"/>
              </w:rPr>
              <w:t>。</w:t>
            </w:r>
          </w:p>
        </w:tc>
        <w:tc>
          <w:tcPr>
            <w:tcW w:w="1559" w:type="dxa"/>
          </w:tcPr>
          <w:p w:rsidR="003D29C9" w:rsidRDefault="003D29C9" w:rsidP="006B443E">
            <w:pPr>
              <w:spacing w:line="560" w:lineRule="exact"/>
              <w:rPr>
                <w:rFonts w:ascii="仿宋" w:eastAsia="仿宋" w:hAnsi="仿宋"/>
                <w:sz w:val="30"/>
                <w:szCs w:val="30"/>
              </w:rPr>
            </w:pPr>
            <w:r w:rsidRPr="00432B3E">
              <w:rPr>
                <w:rFonts w:ascii="仿宋" w:eastAsia="仿宋" w:hAnsi="仿宋" w:hint="eastAsia"/>
                <w:sz w:val="24"/>
                <w:szCs w:val="24"/>
              </w:rPr>
              <w:t>2018年</w:t>
            </w:r>
            <w:r>
              <w:rPr>
                <w:rFonts w:ascii="仿宋" w:eastAsia="仿宋" w:hAnsi="仿宋" w:hint="eastAsia"/>
                <w:sz w:val="24"/>
                <w:szCs w:val="24"/>
              </w:rPr>
              <w:t>8</w:t>
            </w:r>
            <w:r w:rsidRPr="00432B3E">
              <w:rPr>
                <w:rFonts w:ascii="仿宋" w:eastAsia="仿宋" w:hAnsi="仿宋" w:hint="eastAsia"/>
                <w:sz w:val="24"/>
                <w:szCs w:val="24"/>
              </w:rPr>
              <w:t>月</w:t>
            </w:r>
          </w:p>
        </w:tc>
        <w:tc>
          <w:tcPr>
            <w:tcW w:w="1503" w:type="dxa"/>
          </w:tcPr>
          <w:p w:rsidR="003D29C9" w:rsidRPr="00E80140" w:rsidRDefault="003D29C9" w:rsidP="006B443E">
            <w:pPr>
              <w:spacing w:line="560" w:lineRule="exact"/>
              <w:rPr>
                <w:rFonts w:ascii="仿宋" w:eastAsia="仿宋" w:hAnsi="仿宋"/>
                <w:sz w:val="24"/>
                <w:szCs w:val="24"/>
              </w:rPr>
            </w:pPr>
            <w:r w:rsidRPr="00E80140">
              <w:rPr>
                <w:rFonts w:ascii="仿宋" w:eastAsia="仿宋" w:hAnsi="仿宋" w:hint="eastAsia"/>
                <w:sz w:val="24"/>
                <w:szCs w:val="24"/>
              </w:rPr>
              <w:t>个人自学</w:t>
            </w:r>
          </w:p>
        </w:tc>
      </w:tr>
      <w:tr w:rsidR="003D29C9" w:rsidTr="00432B3E">
        <w:tc>
          <w:tcPr>
            <w:tcW w:w="847" w:type="dxa"/>
          </w:tcPr>
          <w:p w:rsidR="003D29C9" w:rsidRPr="008968FD" w:rsidRDefault="003D29C9" w:rsidP="00432B3E">
            <w:pPr>
              <w:spacing w:line="560" w:lineRule="exact"/>
              <w:jc w:val="center"/>
              <w:rPr>
                <w:rFonts w:ascii="仿宋" w:eastAsia="仿宋" w:hAnsi="仿宋"/>
                <w:sz w:val="24"/>
                <w:szCs w:val="24"/>
              </w:rPr>
            </w:pPr>
            <w:r w:rsidRPr="008968FD">
              <w:rPr>
                <w:rFonts w:ascii="仿宋" w:eastAsia="仿宋" w:hAnsi="仿宋" w:hint="eastAsia"/>
                <w:sz w:val="24"/>
                <w:szCs w:val="24"/>
              </w:rPr>
              <w:t>9</w:t>
            </w:r>
          </w:p>
        </w:tc>
        <w:tc>
          <w:tcPr>
            <w:tcW w:w="4393" w:type="dxa"/>
          </w:tcPr>
          <w:p w:rsidR="003D29C9" w:rsidRPr="003176E4" w:rsidRDefault="003D29C9" w:rsidP="003176E4">
            <w:pPr>
              <w:spacing w:line="360" w:lineRule="auto"/>
              <w:rPr>
                <w:rFonts w:ascii="仿宋" w:eastAsia="仿宋" w:hAnsi="仿宋"/>
                <w:sz w:val="24"/>
                <w:szCs w:val="24"/>
              </w:rPr>
            </w:pPr>
            <w:r w:rsidRPr="003176E4">
              <w:rPr>
                <w:rFonts w:ascii="仿宋" w:eastAsia="仿宋" w:hAnsi="仿宋" w:hint="eastAsia"/>
                <w:b/>
                <w:sz w:val="24"/>
                <w:szCs w:val="24"/>
              </w:rPr>
              <w:t>进一步落实意识形态工作主体责任，牢牢掌握意识形态工作领导权。</w:t>
            </w:r>
            <w:r w:rsidRPr="003176E4">
              <w:rPr>
                <w:rFonts w:ascii="仿宋" w:eastAsia="仿宋" w:hAnsi="仿宋" w:hint="eastAsia"/>
                <w:sz w:val="24"/>
                <w:szCs w:val="24"/>
              </w:rPr>
              <w:t>深入学习领会习近平总书记</w:t>
            </w:r>
            <w:r w:rsidRPr="003176E4">
              <w:rPr>
                <w:rFonts w:ascii="仿宋" w:eastAsia="仿宋" w:hAnsi="仿宋"/>
                <w:sz w:val="24"/>
                <w:szCs w:val="24"/>
              </w:rPr>
              <w:t>在全国宣传思想工作</w:t>
            </w:r>
            <w:r w:rsidRPr="003176E4">
              <w:rPr>
                <w:rFonts w:ascii="仿宋" w:eastAsia="仿宋" w:hAnsi="仿宋" w:hint="eastAsia"/>
                <w:sz w:val="24"/>
                <w:szCs w:val="24"/>
              </w:rPr>
              <w:t>、</w:t>
            </w:r>
            <w:r w:rsidRPr="003176E4">
              <w:rPr>
                <w:rFonts w:ascii="仿宋" w:eastAsia="仿宋" w:hAnsi="仿宋"/>
                <w:sz w:val="24"/>
                <w:szCs w:val="24"/>
              </w:rPr>
              <w:t>党校工作</w:t>
            </w:r>
            <w:r w:rsidRPr="003176E4">
              <w:rPr>
                <w:rFonts w:ascii="仿宋" w:eastAsia="仿宋" w:hAnsi="仿宋" w:hint="eastAsia"/>
                <w:sz w:val="24"/>
                <w:szCs w:val="24"/>
              </w:rPr>
              <w:t>、</w:t>
            </w:r>
            <w:r w:rsidRPr="003176E4">
              <w:rPr>
                <w:rFonts w:ascii="仿宋" w:eastAsia="仿宋" w:hAnsi="仿宋"/>
                <w:sz w:val="24"/>
                <w:szCs w:val="24"/>
              </w:rPr>
              <w:t>文艺工作</w:t>
            </w:r>
            <w:r w:rsidRPr="003176E4">
              <w:rPr>
                <w:rFonts w:ascii="仿宋" w:eastAsia="仿宋" w:hAnsi="仿宋" w:hint="eastAsia"/>
                <w:sz w:val="24"/>
                <w:szCs w:val="24"/>
              </w:rPr>
              <w:t>、</w:t>
            </w:r>
            <w:r w:rsidRPr="003176E4">
              <w:rPr>
                <w:rFonts w:ascii="仿宋" w:eastAsia="仿宋" w:hAnsi="仿宋"/>
                <w:sz w:val="24"/>
                <w:szCs w:val="24"/>
              </w:rPr>
              <w:t>党的新闻舆论工作</w:t>
            </w:r>
            <w:r w:rsidRPr="003176E4">
              <w:rPr>
                <w:rFonts w:ascii="仿宋" w:eastAsia="仿宋" w:hAnsi="仿宋" w:hint="eastAsia"/>
                <w:sz w:val="24"/>
                <w:szCs w:val="24"/>
              </w:rPr>
              <w:t>、</w:t>
            </w:r>
            <w:r w:rsidRPr="003176E4">
              <w:rPr>
                <w:rFonts w:ascii="仿宋" w:eastAsia="仿宋" w:hAnsi="仿宋"/>
                <w:sz w:val="24"/>
                <w:szCs w:val="24"/>
              </w:rPr>
              <w:t>网络</w:t>
            </w:r>
            <w:r w:rsidRPr="003176E4">
              <w:rPr>
                <w:rFonts w:ascii="仿宋" w:eastAsia="仿宋" w:hAnsi="仿宋" w:hint="eastAsia"/>
                <w:sz w:val="24"/>
                <w:szCs w:val="24"/>
              </w:rPr>
              <w:t>安全和信息化工作、</w:t>
            </w:r>
            <w:r w:rsidRPr="003176E4">
              <w:rPr>
                <w:rFonts w:ascii="仿宋" w:eastAsia="仿宋" w:hAnsi="仿宋"/>
                <w:sz w:val="24"/>
                <w:szCs w:val="24"/>
              </w:rPr>
              <w:t>哲学</w:t>
            </w:r>
            <w:r w:rsidRPr="003176E4">
              <w:rPr>
                <w:rFonts w:ascii="仿宋" w:eastAsia="仿宋" w:hAnsi="仿宋"/>
                <w:sz w:val="24"/>
                <w:szCs w:val="24"/>
              </w:rPr>
              <w:lastRenderedPageBreak/>
              <w:t>社会科学工作</w:t>
            </w:r>
            <w:r w:rsidRPr="003176E4">
              <w:rPr>
                <w:rFonts w:ascii="仿宋" w:eastAsia="仿宋" w:hAnsi="仿宋" w:hint="eastAsia"/>
                <w:sz w:val="24"/>
                <w:szCs w:val="24"/>
              </w:rPr>
              <w:t>、宗教工作等座谈会和会议上关于意识形态工作的重要讲话、重要指示批示精神，自觉贯彻落实上级关于意识形态工作的部署要求，提高政治站位，敢用、会用、善用意识形态工作责任制这个有力抓手，切实担负起意识形态工作重大政治责任。着力提高意识形态工作水平，深化认识和把握意识形态工作规律，不断增强舆情分析研判、监测预警、应急处置能力。坚持守土有责、守土负责、守土尽责，强化主管主办和属地管理责任，加强对重点部位和薄弱环节的管理，切实维护意识形态领域安全，</w:t>
            </w:r>
            <w:r w:rsidRPr="003176E4">
              <w:rPr>
                <w:rFonts w:ascii="仿宋" w:eastAsia="仿宋" w:hAnsi="仿宋"/>
                <w:sz w:val="24"/>
                <w:szCs w:val="24"/>
              </w:rPr>
              <w:t>牢牢夯实全校师生干事创业的思想基础。</w:t>
            </w:r>
          </w:p>
        </w:tc>
        <w:tc>
          <w:tcPr>
            <w:tcW w:w="1559" w:type="dxa"/>
          </w:tcPr>
          <w:p w:rsidR="003D29C9" w:rsidRDefault="003D29C9" w:rsidP="003D29C9">
            <w:pPr>
              <w:spacing w:line="560" w:lineRule="exact"/>
              <w:rPr>
                <w:rFonts w:ascii="仿宋" w:eastAsia="仿宋" w:hAnsi="仿宋"/>
                <w:sz w:val="30"/>
                <w:szCs w:val="30"/>
              </w:rPr>
            </w:pPr>
            <w:r w:rsidRPr="00432B3E">
              <w:rPr>
                <w:rFonts w:ascii="仿宋" w:eastAsia="仿宋" w:hAnsi="仿宋" w:hint="eastAsia"/>
                <w:sz w:val="24"/>
                <w:szCs w:val="24"/>
              </w:rPr>
              <w:lastRenderedPageBreak/>
              <w:t>2018年</w:t>
            </w:r>
            <w:r>
              <w:rPr>
                <w:rFonts w:ascii="仿宋" w:eastAsia="仿宋" w:hAnsi="仿宋" w:hint="eastAsia"/>
                <w:sz w:val="24"/>
                <w:szCs w:val="24"/>
              </w:rPr>
              <w:t>9</w:t>
            </w:r>
            <w:r w:rsidRPr="00432B3E">
              <w:rPr>
                <w:rFonts w:ascii="仿宋" w:eastAsia="仿宋" w:hAnsi="仿宋" w:hint="eastAsia"/>
                <w:sz w:val="24"/>
                <w:szCs w:val="24"/>
              </w:rPr>
              <w:t>月</w:t>
            </w:r>
          </w:p>
        </w:tc>
        <w:tc>
          <w:tcPr>
            <w:tcW w:w="1503" w:type="dxa"/>
          </w:tcPr>
          <w:p w:rsidR="003D29C9" w:rsidRPr="00E80140" w:rsidRDefault="008968FD" w:rsidP="00E32D6B">
            <w:pPr>
              <w:spacing w:line="560" w:lineRule="exact"/>
              <w:rPr>
                <w:rFonts w:ascii="仿宋" w:eastAsia="仿宋" w:hAnsi="仿宋"/>
                <w:sz w:val="24"/>
                <w:szCs w:val="24"/>
              </w:rPr>
            </w:pPr>
            <w:r w:rsidRPr="00432B3E">
              <w:rPr>
                <w:rFonts w:ascii="仿宋" w:eastAsia="仿宋" w:hAnsi="仿宋" w:hint="eastAsia"/>
                <w:sz w:val="24"/>
                <w:szCs w:val="24"/>
              </w:rPr>
              <w:t>集体学习研讨</w:t>
            </w:r>
          </w:p>
        </w:tc>
      </w:tr>
      <w:tr w:rsidR="003D29C9" w:rsidTr="00432B3E">
        <w:tc>
          <w:tcPr>
            <w:tcW w:w="847" w:type="dxa"/>
          </w:tcPr>
          <w:p w:rsidR="003D29C9" w:rsidRPr="008968FD" w:rsidRDefault="003D29C9" w:rsidP="00432B3E">
            <w:pPr>
              <w:spacing w:line="560" w:lineRule="exact"/>
              <w:jc w:val="center"/>
              <w:rPr>
                <w:rFonts w:ascii="仿宋" w:eastAsia="仿宋" w:hAnsi="仿宋"/>
                <w:sz w:val="24"/>
                <w:szCs w:val="24"/>
              </w:rPr>
            </w:pPr>
            <w:r w:rsidRPr="008968FD">
              <w:rPr>
                <w:rFonts w:ascii="仿宋" w:eastAsia="仿宋" w:hAnsi="仿宋" w:hint="eastAsia"/>
                <w:sz w:val="24"/>
                <w:szCs w:val="24"/>
              </w:rPr>
              <w:lastRenderedPageBreak/>
              <w:t>10</w:t>
            </w:r>
          </w:p>
        </w:tc>
        <w:tc>
          <w:tcPr>
            <w:tcW w:w="4393" w:type="dxa"/>
          </w:tcPr>
          <w:p w:rsidR="003D29C9" w:rsidRPr="003176E4" w:rsidRDefault="003D29C9" w:rsidP="003176E4">
            <w:pPr>
              <w:spacing w:line="360" w:lineRule="auto"/>
              <w:rPr>
                <w:rFonts w:ascii="仿宋" w:eastAsia="仿宋" w:hAnsi="仿宋"/>
                <w:sz w:val="24"/>
                <w:szCs w:val="24"/>
              </w:rPr>
            </w:pPr>
            <w:r w:rsidRPr="003176E4">
              <w:rPr>
                <w:rFonts w:ascii="仿宋" w:eastAsia="仿宋" w:hAnsi="仿宋" w:hint="eastAsia"/>
                <w:b/>
                <w:sz w:val="24"/>
                <w:szCs w:val="24"/>
              </w:rPr>
              <w:t>加强立德树人与师德师风建设，继续深入学习贯彻全国、全省高校思想政治工作会议精神。</w:t>
            </w:r>
            <w:r w:rsidRPr="003176E4">
              <w:rPr>
                <w:rFonts w:ascii="仿宋" w:eastAsia="仿宋" w:hAnsi="仿宋" w:hint="eastAsia"/>
                <w:sz w:val="24"/>
                <w:szCs w:val="24"/>
              </w:rPr>
              <w:t>深入学习贯彻习近平总书记在全国高校思想政治工作会议上的重要讲话精神，深刻理解高校思想政治工作关系到培养什么样的人、如何培养人以及为谁培养人这个根本问题。以本科教学评估为契机，深化人才培养理念、培养模式和措施创新，采取扎实有效的工作举措，把思想政治工作贯穿教育教学全过程，深入学习贯彻《关于全面深化新时代教师队伍建设改革的意见》，突出教师思想政治教育和师风师德建设，实现全员全过程全方位育人，不断提高学校办学水平和人才培养质量。</w:t>
            </w:r>
          </w:p>
        </w:tc>
        <w:tc>
          <w:tcPr>
            <w:tcW w:w="1559" w:type="dxa"/>
          </w:tcPr>
          <w:p w:rsidR="003D29C9" w:rsidRDefault="003D29C9" w:rsidP="003D29C9">
            <w:pPr>
              <w:spacing w:line="560" w:lineRule="exact"/>
              <w:rPr>
                <w:rFonts w:ascii="仿宋" w:eastAsia="仿宋" w:hAnsi="仿宋"/>
                <w:sz w:val="30"/>
                <w:szCs w:val="30"/>
              </w:rPr>
            </w:pPr>
            <w:r w:rsidRPr="00432B3E">
              <w:rPr>
                <w:rFonts w:ascii="仿宋" w:eastAsia="仿宋" w:hAnsi="仿宋" w:hint="eastAsia"/>
                <w:sz w:val="24"/>
                <w:szCs w:val="24"/>
              </w:rPr>
              <w:t>2018年</w:t>
            </w:r>
            <w:r>
              <w:rPr>
                <w:rFonts w:ascii="仿宋" w:eastAsia="仿宋" w:hAnsi="仿宋" w:hint="eastAsia"/>
                <w:sz w:val="24"/>
                <w:szCs w:val="24"/>
              </w:rPr>
              <w:t>10</w:t>
            </w:r>
            <w:r w:rsidRPr="00432B3E">
              <w:rPr>
                <w:rFonts w:ascii="仿宋" w:eastAsia="仿宋" w:hAnsi="仿宋" w:hint="eastAsia"/>
                <w:sz w:val="24"/>
                <w:szCs w:val="24"/>
              </w:rPr>
              <w:t>月</w:t>
            </w:r>
          </w:p>
        </w:tc>
        <w:tc>
          <w:tcPr>
            <w:tcW w:w="1503" w:type="dxa"/>
          </w:tcPr>
          <w:p w:rsidR="003D29C9" w:rsidRDefault="003D29C9" w:rsidP="00E32D6B">
            <w:pPr>
              <w:spacing w:line="560" w:lineRule="exact"/>
              <w:rPr>
                <w:rFonts w:ascii="仿宋" w:eastAsia="仿宋" w:hAnsi="仿宋"/>
                <w:sz w:val="30"/>
                <w:szCs w:val="30"/>
              </w:rPr>
            </w:pPr>
            <w:r w:rsidRPr="00432B3E">
              <w:rPr>
                <w:rFonts w:ascii="仿宋" w:eastAsia="仿宋" w:hAnsi="仿宋" w:hint="eastAsia"/>
                <w:sz w:val="24"/>
                <w:szCs w:val="24"/>
              </w:rPr>
              <w:t>集体学习研讨</w:t>
            </w:r>
          </w:p>
        </w:tc>
      </w:tr>
      <w:tr w:rsidR="003D29C9" w:rsidTr="00432B3E">
        <w:tc>
          <w:tcPr>
            <w:tcW w:w="847" w:type="dxa"/>
          </w:tcPr>
          <w:p w:rsidR="003D29C9" w:rsidRPr="008968FD" w:rsidRDefault="003D29C9" w:rsidP="003D29C9">
            <w:pPr>
              <w:spacing w:line="560" w:lineRule="exact"/>
              <w:jc w:val="center"/>
              <w:rPr>
                <w:rFonts w:ascii="仿宋" w:eastAsia="仿宋" w:hAnsi="仿宋"/>
                <w:sz w:val="24"/>
                <w:szCs w:val="24"/>
              </w:rPr>
            </w:pPr>
            <w:r w:rsidRPr="008968FD">
              <w:rPr>
                <w:rFonts w:ascii="仿宋" w:eastAsia="仿宋" w:hAnsi="仿宋" w:hint="eastAsia"/>
                <w:sz w:val="24"/>
                <w:szCs w:val="24"/>
              </w:rPr>
              <w:lastRenderedPageBreak/>
              <w:t>11</w:t>
            </w:r>
          </w:p>
        </w:tc>
        <w:tc>
          <w:tcPr>
            <w:tcW w:w="4393" w:type="dxa"/>
          </w:tcPr>
          <w:p w:rsidR="003D29C9" w:rsidRPr="003D29C9" w:rsidRDefault="003D29C9" w:rsidP="003D29C9">
            <w:pPr>
              <w:spacing w:line="360" w:lineRule="auto"/>
              <w:rPr>
                <w:rFonts w:ascii="仿宋" w:eastAsia="仿宋" w:hAnsi="仿宋"/>
                <w:sz w:val="24"/>
                <w:szCs w:val="24"/>
              </w:rPr>
            </w:pPr>
            <w:r w:rsidRPr="003D29C9">
              <w:rPr>
                <w:rFonts w:ascii="仿宋" w:eastAsia="仿宋" w:hAnsi="仿宋" w:hint="eastAsia"/>
                <w:b/>
                <w:sz w:val="24"/>
                <w:szCs w:val="24"/>
              </w:rPr>
              <w:t>聚焦高质量发展，加快推进省重点高校建设和“双一流建设”。</w:t>
            </w:r>
            <w:r w:rsidRPr="003D29C9">
              <w:rPr>
                <w:rFonts w:ascii="仿宋" w:eastAsia="仿宋" w:hAnsi="仿宋" w:hint="eastAsia"/>
                <w:sz w:val="24"/>
                <w:szCs w:val="24"/>
              </w:rPr>
              <w:t>深入学习贯彻《国家创新驱动发展战略纲要》《国家中长期教育改革和发展规划纲要（2010—2020年）》，深刻领会《统筹推进世界一流大学和一流学科建设总体方案》《统筹推进世界一流大学和一流学科建设实施办法（暂行）》等文件精神，树立强烈的使命意识和危机意识，进一步转变观念、凝聚共识，主动对接“双一流”建设目标，整合资源、积极进取，集全校之力、聚全校之智，以学科建设为主线，推进学科交叉平台和创新团队建设，完成重点高校中期考核，完善推进验收方案，全面推进省重点高校建设。</w:t>
            </w:r>
          </w:p>
        </w:tc>
        <w:tc>
          <w:tcPr>
            <w:tcW w:w="1559" w:type="dxa"/>
          </w:tcPr>
          <w:p w:rsidR="003D29C9" w:rsidRDefault="003D29C9" w:rsidP="003D29C9">
            <w:pPr>
              <w:spacing w:line="560" w:lineRule="exact"/>
              <w:rPr>
                <w:rFonts w:ascii="仿宋" w:eastAsia="仿宋" w:hAnsi="仿宋"/>
                <w:sz w:val="30"/>
                <w:szCs w:val="30"/>
              </w:rPr>
            </w:pPr>
            <w:r w:rsidRPr="00432B3E">
              <w:rPr>
                <w:rFonts w:ascii="仿宋" w:eastAsia="仿宋" w:hAnsi="仿宋" w:hint="eastAsia"/>
                <w:sz w:val="24"/>
                <w:szCs w:val="24"/>
              </w:rPr>
              <w:t>2018年1</w:t>
            </w:r>
            <w:r>
              <w:rPr>
                <w:rFonts w:ascii="仿宋" w:eastAsia="仿宋" w:hAnsi="仿宋" w:hint="eastAsia"/>
                <w:sz w:val="24"/>
                <w:szCs w:val="24"/>
              </w:rPr>
              <w:t>1</w:t>
            </w:r>
            <w:r w:rsidRPr="00432B3E">
              <w:rPr>
                <w:rFonts w:ascii="仿宋" w:eastAsia="仿宋" w:hAnsi="仿宋" w:hint="eastAsia"/>
                <w:sz w:val="24"/>
                <w:szCs w:val="24"/>
              </w:rPr>
              <w:t>月</w:t>
            </w:r>
          </w:p>
        </w:tc>
        <w:tc>
          <w:tcPr>
            <w:tcW w:w="1503" w:type="dxa"/>
          </w:tcPr>
          <w:p w:rsidR="003D29C9" w:rsidRDefault="003D29C9" w:rsidP="00E32D6B">
            <w:pPr>
              <w:spacing w:line="560" w:lineRule="exact"/>
              <w:rPr>
                <w:rFonts w:ascii="仿宋" w:eastAsia="仿宋" w:hAnsi="仿宋"/>
                <w:sz w:val="30"/>
                <w:szCs w:val="30"/>
              </w:rPr>
            </w:pPr>
            <w:r w:rsidRPr="00432B3E">
              <w:rPr>
                <w:rFonts w:ascii="仿宋" w:eastAsia="仿宋" w:hAnsi="仿宋" w:hint="eastAsia"/>
                <w:sz w:val="24"/>
                <w:szCs w:val="24"/>
              </w:rPr>
              <w:t>集体学习研讨</w:t>
            </w:r>
          </w:p>
        </w:tc>
      </w:tr>
      <w:tr w:rsidR="003D29C9" w:rsidTr="00432B3E">
        <w:tc>
          <w:tcPr>
            <w:tcW w:w="847" w:type="dxa"/>
          </w:tcPr>
          <w:p w:rsidR="003D29C9" w:rsidRPr="008968FD" w:rsidRDefault="003D29C9" w:rsidP="003D29C9">
            <w:pPr>
              <w:spacing w:line="560" w:lineRule="exact"/>
              <w:jc w:val="center"/>
              <w:rPr>
                <w:rFonts w:ascii="仿宋" w:eastAsia="仿宋" w:hAnsi="仿宋"/>
                <w:sz w:val="24"/>
                <w:szCs w:val="24"/>
              </w:rPr>
            </w:pPr>
            <w:r w:rsidRPr="008968FD">
              <w:rPr>
                <w:rFonts w:ascii="仿宋" w:eastAsia="仿宋" w:hAnsi="仿宋" w:hint="eastAsia"/>
                <w:sz w:val="24"/>
                <w:szCs w:val="24"/>
              </w:rPr>
              <w:t>12</w:t>
            </w:r>
          </w:p>
        </w:tc>
        <w:tc>
          <w:tcPr>
            <w:tcW w:w="4393" w:type="dxa"/>
          </w:tcPr>
          <w:p w:rsidR="003D29C9" w:rsidRPr="003D29C9" w:rsidRDefault="003D29C9" w:rsidP="003D29C9">
            <w:pPr>
              <w:spacing w:line="360" w:lineRule="auto"/>
              <w:rPr>
                <w:rFonts w:ascii="仿宋" w:eastAsia="仿宋" w:hAnsi="仿宋"/>
                <w:sz w:val="24"/>
                <w:szCs w:val="24"/>
              </w:rPr>
            </w:pPr>
            <w:r w:rsidRPr="003D29C9">
              <w:rPr>
                <w:rFonts w:ascii="仿宋" w:eastAsia="仿宋" w:hAnsi="仿宋" w:hint="eastAsia"/>
                <w:b/>
                <w:sz w:val="24"/>
                <w:szCs w:val="24"/>
              </w:rPr>
              <w:t>学习宣传贯彻落实学校第三次党代会精神，推动学校事业再上新台阶。</w:t>
            </w:r>
            <w:r w:rsidRPr="003D29C9">
              <w:rPr>
                <w:rFonts w:ascii="仿宋" w:eastAsia="仿宋" w:hAnsi="仿宋" w:hint="eastAsia"/>
                <w:sz w:val="24"/>
                <w:szCs w:val="24"/>
              </w:rPr>
              <w:t>坚决拥护校党代会决议，深入学习大会文件精神，把思想和认识统一到大会精神上来；认真学习党代会精神，紧密结合本单位实际，把智慧和力量凝聚到党代会提出的任务和发展目标上来；切实贯彻党代会部署，采取有效措施，开展学校“十三五”规划中期检查工作，进一步明确学校中长期发展蓝图，为建设特色鲜明、国内一流的高水平研究教学型大学勇挑重担、努力奋斗。</w:t>
            </w:r>
          </w:p>
        </w:tc>
        <w:tc>
          <w:tcPr>
            <w:tcW w:w="1559" w:type="dxa"/>
          </w:tcPr>
          <w:p w:rsidR="003D29C9" w:rsidRDefault="003D29C9" w:rsidP="003D29C9">
            <w:pPr>
              <w:spacing w:line="560" w:lineRule="exact"/>
              <w:rPr>
                <w:rFonts w:ascii="仿宋" w:eastAsia="仿宋" w:hAnsi="仿宋"/>
                <w:sz w:val="30"/>
                <w:szCs w:val="30"/>
              </w:rPr>
            </w:pPr>
            <w:r w:rsidRPr="00432B3E">
              <w:rPr>
                <w:rFonts w:ascii="仿宋" w:eastAsia="仿宋" w:hAnsi="仿宋" w:hint="eastAsia"/>
                <w:sz w:val="24"/>
                <w:szCs w:val="24"/>
              </w:rPr>
              <w:t>2018年1</w:t>
            </w:r>
            <w:r>
              <w:rPr>
                <w:rFonts w:ascii="仿宋" w:eastAsia="仿宋" w:hAnsi="仿宋" w:hint="eastAsia"/>
                <w:sz w:val="24"/>
                <w:szCs w:val="24"/>
              </w:rPr>
              <w:t>2</w:t>
            </w:r>
            <w:r w:rsidRPr="00432B3E">
              <w:rPr>
                <w:rFonts w:ascii="仿宋" w:eastAsia="仿宋" w:hAnsi="仿宋" w:hint="eastAsia"/>
                <w:sz w:val="24"/>
                <w:szCs w:val="24"/>
              </w:rPr>
              <w:t>月</w:t>
            </w:r>
          </w:p>
        </w:tc>
        <w:tc>
          <w:tcPr>
            <w:tcW w:w="1503" w:type="dxa"/>
          </w:tcPr>
          <w:p w:rsidR="003D29C9" w:rsidRDefault="003D29C9" w:rsidP="00E32D6B">
            <w:pPr>
              <w:spacing w:line="560" w:lineRule="exact"/>
              <w:rPr>
                <w:rFonts w:ascii="仿宋" w:eastAsia="仿宋" w:hAnsi="仿宋"/>
                <w:sz w:val="30"/>
                <w:szCs w:val="30"/>
              </w:rPr>
            </w:pPr>
            <w:r w:rsidRPr="00432B3E">
              <w:rPr>
                <w:rFonts w:ascii="仿宋" w:eastAsia="仿宋" w:hAnsi="仿宋" w:hint="eastAsia"/>
                <w:sz w:val="24"/>
                <w:szCs w:val="24"/>
              </w:rPr>
              <w:t>集体学习研讨</w:t>
            </w:r>
          </w:p>
        </w:tc>
      </w:tr>
    </w:tbl>
    <w:p w:rsidR="00BA00CD" w:rsidRPr="00F03A7A" w:rsidRDefault="00BA00CD"/>
    <w:sectPr w:rsidR="00BA00CD" w:rsidRPr="00F03A7A" w:rsidSect="0012469E">
      <w:footerReference w:type="default" r:id="rId7"/>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3A0" w:rsidRDefault="00A073A0" w:rsidP="00F03A7A">
      <w:r>
        <w:separator/>
      </w:r>
    </w:p>
  </w:endnote>
  <w:endnote w:type="continuationSeparator" w:id="1">
    <w:p w:rsidR="00A073A0" w:rsidRDefault="00A073A0" w:rsidP="00F03A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E9" w:rsidRPr="000574E9" w:rsidRDefault="00A073A0" w:rsidP="000574E9">
    <w:pPr>
      <w:pStyle w:val="a4"/>
      <w:jc w:val="center"/>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3A0" w:rsidRDefault="00A073A0" w:rsidP="00F03A7A">
      <w:r>
        <w:separator/>
      </w:r>
    </w:p>
  </w:footnote>
  <w:footnote w:type="continuationSeparator" w:id="1">
    <w:p w:rsidR="00A073A0" w:rsidRDefault="00A073A0" w:rsidP="00F03A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3A7A"/>
    <w:rsid w:val="000839AC"/>
    <w:rsid w:val="00112E5D"/>
    <w:rsid w:val="00121A73"/>
    <w:rsid w:val="00274735"/>
    <w:rsid w:val="003176E4"/>
    <w:rsid w:val="003D29C9"/>
    <w:rsid w:val="00432B3E"/>
    <w:rsid w:val="004E5DF0"/>
    <w:rsid w:val="00637C1E"/>
    <w:rsid w:val="008310ED"/>
    <w:rsid w:val="008968FD"/>
    <w:rsid w:val="009F603A"/>
    <w:rsid w:val="00A073A0"/>
    <w:rsid w:val="00A87777"/>
    <w:rsid w:val="00BA00CD"/>
    <w:rsid w:val="00C05038"/>
    <w:rsid w:val="00C56D39"/>
    <w:rsid w:val="00C65B9E"/>
    <w:rsid w:val="00E80140"/>
    <w:rsid w:val="00F03A7A"/>
    <w:rsid w:val="00F37F23"/>
    <w:rsid w:val="00FD1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A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3A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3A7A"/>
    <w:rPr>
      <w:sz w:val="18"/>
      <w:szCs w:val="18"/>
    </w:rPr>
  </w:style>
  <w:style w:type="paragraph" w:styleId="a4">
    <w:name w:val="footer"/>
    <w:basedOn w:val="a"/>
    <w:link w:val="Char0"/>
    <w:uiPriority w:val="99"/>
    <w:unhideWhenUsed/>
    <w:rsid w:val="00F03A7A"/>
    <w:pPr>
      <w:tabs>
        <w:tab w:val="center" w:pos="4153"/>
        <w:tab w:val="right" w:pos="8306"/>
      </w:tabs>
      <w:snapToGrid w:val="0"/>
      <w:jc w:val="left"/>
    </w:pPr>
    <w:rPr>
      <w:sz w:val="18"/>
      <w:szCs w:val="18"/>
    </w:rPr>
  </w:style>
  <w:style w:type="character" w:customStyle="1" w:styleId="Char0">
    <w:name w:val="页脚 Char"/>
    <w:basedOn w:val="a0"/>
    <w:link w:val="a4"/>
    <w:uiPriority w:val="99"/>
    <w:rsid w:val="00F03A7A"/>
    <w:rPr>
      <w:sz w:val="18"/>
      <w:szCs w:val="18"/>
    </w:rPr>
  </w:style>
  <w:style w:type="table" w:styleId="a5">
    <w:name w:val="Table Grid"/>
    <w:basedOn w:val="a1"/>
    <w:uiPriority w:val="39"/>
    <w:rsid w:val="00F03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8777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l@hd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545</Words>
  <Characters>3109</Characters>
  <Application>Microsoft Office Word</Application>
  <DocSecurity>0</DocSecurity>
  <Lines>25</Lines>
  <Paragraphs>7</Paragraphs>
  <ScaleCrop>false</ScaleCrop>
  <Company>Microsoft</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dcterms:created xsi:type="dcterms:W3CDTF">2018-04-24T01:38:00Z</dcterms:created>
  <dcterms:modified xsi:type="dcterms:W3CDTF">2018-04-26T02:01:00Z</dcterms:modified>
</cp:coreProperties>
</file>